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5B" w:rsidRPr="00A81A5B" w:rsidRDefault="00A81A5B" w:rsidP="00E17E4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1A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участники мероприятия!</w:t>
      </w: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Северо-Западн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ое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Ростехнадзора (далее – Управление)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BB7577">
        <w:rPr>
          <w:rFonts w:ascii="Times New Roman" w:hAnsi="Times New Roman" w:cs="Times New Roman"/>
          <w:sz w:val="32"/>
          <w:szCs w:val="32"/>
        </w:rPr>
        <w:t xml:space="preserve">в соответствии с Положением об Управлении, утвержденным приказом Федеральной службы по </w:t>
      </w:r>
      <w:proofErr w:type="gramStart"/>
      <w:r w:rsidRPr="00BB7577">
        <w:rPr>
          <w:rFonts w:ascii="Times New Roman" w:hAnsi="Times New Roman" w:cs="Times New Roman"/>
          <w:sz w:val="32"/>
          <w:szCs w:val="32"/>
        </w:rPr>
        <w:t>экологическому</w:t>
      </w:r>
      <w:proofErr w:type="gramEnd"/>
      <w:r w:rsidRPr="00BB7577">
        <w:rPr>
          <w:rFonts w:ascii="Times New Roman" w:hAnsi="Times New Roman" w:cs="Times New Roman"/>
          <w:sz w:val="32"/>
          <w:szCs w:val="32"/>
        </w:rPr>
        <w:t>, технологическому и атомному надзору от  29.08.2022 № 282</w:t>
      </w:r>
      <w:r>
        <w:rPr>
          <w:rFonts w:ascii="Times New Roman" w:hAnsi="Times New Roman" w:cs="Times New Roman"/>
          <w:sz w:val="32"/>
          <w:szCs w:val="32"/>
        </w:rPr>
        <w:t xml:space="preserve"> организует и осуществляет следующие виды государственного контроля (надзора):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надзор в области промышленной безопасности;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строительный надзор;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энергетический надзор;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надзор в области безопасности гидротехнических сооружений;</w:t>
      </w:r>
    </w:p>
    <w:p w:rsidR="00054C88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горный надзор;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надзор за деятельностью саморегулируемых организаций в области энергетического обследования;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лицензионный контроль (надзор) за деятельностью, связанной с обращением взрывчатых материалов промышленного назначения;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лицензионный контроль (надзор) за деятельностью по проведению экспертизы промышленной безопасности;</w:t>
      </w: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федеральный государственный лицензионный контроль (надзор) за производством маркшейдерских работ.</w:t>
      </w: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66E32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B7577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Слайд № 2</w:t>
      </w:r>
    </w:p>
    <w:p w:rsidR="00BB7577" w:rsidRDefault="00054C88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F210D4">
            <wp:extent cx="4953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E32" w:rsidRDefault="00966E32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6E32" w:rsidRDefault="00966E32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B7577" w:rsidRDefault="00A81A5B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Представленный вашему вниманию доклад содержит обобщенную информацию по 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следующим направлениям федерального государственного надзора осуществляем</w:t>
      </w:r>
      <w:r w:rsidR="001504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ого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Управление</w:t>
      </w:r>
      <w:r w:rsidR="00BB75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BB7577" w:rsidRDefault="00A81A5B" w:rsidP="009170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промышленной безопасности;</w:t>
      </w:r>
    </w:p>
    <w:p w:rsidR="00BB7577" w:rsidRDefault="0091707F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702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строительный надзор</w:t>
      </w:r>
      <w:r w:rsidR="00BB757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BF47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B7577" w:rsidRDefault="00A81A5B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энергетический надзор;</w:t>
      </w:r>
    </w:p>
    <w:p w:rsidR="00BF4702" w:rsidRDefault="00A81A5B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702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безопасности гидротехнических сооружений</w:t>
      </w:r>
      <w:r w:rsidR="009253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4BD0" w:rsidRDefault="008F4BD0" w:rsidP="008F4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Управление является территориальным органом межрегионального уровня, осуществляющим функции Ростехнадзора в установленной сфере деятельности на территориях Республики Карелия, Архангельской, Вологодской, Калининградской, Ленинградской, Мурманской, Новгородской и Псковской областей, города Санкт-Петербург, острове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Колгуев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(Ненецкий автономный округ) и шельфе морей Арктической зоны Российской Федерации.</w:t>
      </w:r>
      <w:proofErr w:type="gramEnd"/>
    </w:p>
    <w:p w:rsidR="00D805E4" w:rsidRDefault="00D805E4" w:rsidP="00EE337C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05E4" w:rsidRDefault="00D805E4" w:rsidP="00EE337C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337C" w:rsidRPr="00D805E4" w:rsidRDefault="00EE337C" w:rsidP="00EE337C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5E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Слайд №3</w:t>
      </w:r>
    </w:p>
    <w:p w:rsidR="001F3203" w:rsidRDefault="001F3203" w:rsidP="00E17E47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F2B537">
            <wp:extent cx="4953635" cy="3429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7EBB" w:rsidRPr="005217EF" w:rsidRDefault="001A76EA" w:rsidP="000E7EBB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217EF">
        <w:rPr>
          <w:sz w:val="32"/>
          <w:szCs w:val="32"/>
        </w:rPr>
        <w:t xml:space="preserve">Государственный контроль (надзор) - одна из основных функций государства, осуществляемая в целях контроля исполнения нормативных правовых актов, устанавливающих обязательные требования, осуществление которого направлено на предупреждение нарушения прав, пресечение нарушений обязательных требований, наказание виновных лиц. </w:t>
      </w:r>
    </w:p>
    <w:p w:rsidR="000334DF" w:rsidRPr="005217EF" w:rsidRDefault="000334DF" w:rsidP="000E7EBB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217EF">
        <w:rPr>
          <w:sz w:val="32"/>
          <w:szCs w:val="32"/>
        </w:rPr>
        <w:t>В 2022 году осуществление контрольно-надзорных функций государственными гражданскими служащими Управления осуществлялось на поднадзорных объектах в условиях введенных ограничений</w:t>
      </w:r>
      <w:r w:rsidR="00A35567" w:rsidRPr="005217EF">
        <w:rPr>
          <w:sz w:val="32"/>
          <w:szCs w:val="32"/>
        </w:rPr>
        <w:t>.</w:t>
      </w:r>
    </w:p>
    <w:p w:rsidR="000E7EBB" w:rsidRPr="005217EF" w:rsidRDefault="000E7EBB" w:rsidP="000E7EBB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217EF">
        <w:rPr>
          <w:sz w:val="32"/>
          <w:szCs w:val="32"/>
        </w:rPr>
        <w:t xml:space="preserve">В рамках </w:t>
      </w:r>
      <w:proofErr w:type="gramStart"/>
      <w:r w:rsidRPr="005217EF">
        <w:rPr>
          <w:sz w:val="32"/>
          <w:szCs w:val="32"/>
        </w:rPr>
        <w:t>антикризисных мер, снижающих регуляторную и административную нагрузку на бизнес на 2022 г</w:t>
      </w:r>
      <w:r w:rsidR="000334DF" w:rsidRPr="005217EF">
        <w:rPr>
          <w:sz w:val="32"/>
          <w:szCs w:val="32"/>
        </w:rPr>
        <w:t>од</w:t>
      </w:r>
      <w:r w:rsidRPr="005217EF">
        <w:rPr>
          <w:sz w:val="32"/>
          <w:szCs w:val="32"/>
        </w:rPr>
        <w:t xml:space="preserve"> частично приостановлено</w:t>
      </w:r>
      <w:proofErr w:type="gramEnd"/>
      <w:r w:rsidRPr="005217EF">
        <w:rPr>
          <w:sz w:val="32"/>
          <w:szCs w:val="32"/>
        </w:rPr>
        <w:t xml:space="preserve"> проведение контрольных (надзорных) мероприятий.</w:t>
      </w:r>
    </w:p>
    <w:p w:rsidR="005830D0" w:rsidRPr="005217EF" w:rsidRDefault="005830D0" w:rsidP="005830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  <w:r w:rsidR="00C835E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="009B2CA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(далее – Постановление №</w:t>
      </w:r>
      <w:r w:rsidR="00F0377E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2CA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336) установ</w:t>
      </w:r>
      <w:r w:rsidR="00C835E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лены</w:t>
      </w:r>
      <w:r w:rsidR="009B2CA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ограничения в отношении видов контроля, которые</w:t>
      </w:r>
      <w:r w:rsidR="009B2CA1" w:rsidRPr="00691D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B2CA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регулируются Федеральным законом</w:t>
      </w:r>
      <w:r w:rsidR="009B2CA1" w:rsidRPr="00691D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B2CA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r w:rsidR="009B2CA1" w:rsidRPr="00691D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B2CA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31.07.2020 № 248-ФЗ «О государственном контроле (надзоре) и муниципальном контроле в Российской Федерации» (далее - Федеральный закон № 248-ФЗ) и Федеральным законом от </w:t>
      </w:r>
      <w:r w:rsidR="009B2CA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26.12.2008 № 294-ФЗ «О защите прав юридических лиц и индивидуальных предпринимателей</w:t>
      </w:r>
      <w:proofErr w:type="gramEnd"/>
      <w:r w:rsidR="009B2CA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осуществлении государственного контроля (надзора) и муниципального контроля» (далее Федеральный закон № 294- ФЗ)</w:t>
      </w:r>
      <w:r w:rsidR="00C835E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9B2CA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 мораторий на проведение проверок и контрольных (надзорных) мероприятий с 10.03.2022 по 31.12.2022.</w:t>
      </w:r>
    </w:p>
    <w:p w:rsidR="001E75C4" w:rsidRPr="005217EF" w:rsidRDefault="009B0313" w:rsidP="001E75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217EF">
        <w:rPr>
          <w:rFonts w:ascii="Times New Roman" w:hAnsi="Times New Roman" w:cs="Times New Roman"/>
          <w:sz w:val="32"/>
          <w:szCs w:val="32"/>
        </w:rPr>
        <w:t xml:space="preserve">В связи с этим, во исполнение </w:t>
      </w:r>
      <w:r w:rsidR="00F0377E" w:rsidRPr="005217EF">
        <w:rPr>
          <w:rFonts w:ascii="Times New Roman" w:hAnsi="Times New Roman" w:cs="Times New Roman"/>
          <w:sz w:val="32"/>
          <w:szCs w:val="32"/>
        </w:rPr>
        <w:t>Постановлени</w:t>
      </w:r>
      <w:r w:rsidRPr="005217EF">
        <w:rPr>
          <w:rFonts w:ascii="Times New Roman" w:hAnsi="Times New Roman" w:cs="Times New Roman"/>
          <w:sz w:val="32"/>
          <w:szCs w:val="32"/>
        </w:rPr>
        <w:t>я</w:t>
      </w:r>
      <w:r w:rsidR="00F0377E" w:rsidRPr="005217EF">
        <w:rPr>
          <w:rFonts w:ascii="Times New Roman" w:hAnsi="Times New Roman" w:cs="Times New Roman"/>
          <w:sz w:val="32"/>
          <w:szCs w:val="32"/>
        </w:rPr>
        <w:t xml:space="preserve"> № 336 и</w:t>
      </w:r>
      <w:r w:rsidR="00100F42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 ежегодных планов проведения контрольных (надзорных) мероприятий, плановых проверок юридических лиц и индивидуальных предпринимателей на 2022 год </w:t>
      </w:r>
      <w:r w:rsidR="00D61DD3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исключены</w:t>
      </w:r>
      <w:r w:rsidR="00100F42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плановые контрольные (надзорные) мероприятия, плановые проверки, порядок организации которых регламентируется положениями Федерального закона № 248-ФЗ и Федерального закона № 294-ФЗ, за исключением плановых контрольных (надзорных) мероприятий в рамках федерального государственного надзора в области промышленной безопасности</w:t>
      </w:r>
      <w:proofErr w:type="gramEnd"/>
      <w:r w:rsidR="00100F42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отношении опасных производственных объектов </w:t>
      </w:r>
      <w:r w:rsidR="00100F42" w:rsidRPr="005217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="00100F42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опасности.</w:t>
      </w:r>
    </w:p>
    <w:p w:rsidR="001E75C4" w:rsidRPr="005217EF" w:rsidRDefault="001E75C4" w:rsidP="001E75C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17EF">
        <w:rPr>
          <w:rFonts w:ascii="Times New Roman" w:hAnsi="Times New Roman" w:cs="Times New Roman"/>
          <w:bCs/>
          <w:sz w:val="32"/>
          <w:szCs w:val="32"/>
        </w:rPr>
        <w:t>Ограничения, предусмотренные Постановлением №</w:t>
      </w:r>
      <w:r w:rsidR="00916A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17EF">
        <w:rPr>
          <w:rFonts w:ascii="Times New Roman" w:hAnsi="Times New Roman" w:cs="Times New Roman"/>
          <w:bCs/>
          <w:sz w:val="32"/>
          <w:szCs w:val="32"/>
        </w:rPr>
        <w:t xml:space="preserve">336, не </w:t>
      </w:r>
      <w:r w:rsidR="009B0313" w:rsidRPr="005217EF">
        <w:rPr>
          <w:rFonts w:ascii="Times New Roman" w:hAnsi="Times New Roman" w:cs="Times New Roman"/>
          <w:bCs/>
          <w:sz w:val="32"/>
          <w:szCs w:val="32"/>
        </w:rPr>
        <w:t>коснулись</w:t>
      </w:r>
      <w:r w:rsidRPr="005217EF">
        <w:rPr>
          <w:rFonts w:ascii="Times New Roman" w:hAnsi="Times New Roman" w:cs="Times New Roman"/>
          <w:bCs/>
          <w:sz w:val="32"/>
          <w:szCs w:val="32"/>
        </w:rPr>
        <w:t xml:space="preserve"> режим</w:t>
      </w:r>
      <w:r w:rsidR="009B0313" w:rsidRPr="005217EF">
        <w:rPr>
          <w:rFonts w:ascii="Times New Roman" w:hAnsi="Times New Roman" w:cs="Times New Roman"/>
          <w:bCs/>
          <w:sz w:val="32"/>
          <w:szCs w:val="32"/>
        </w:rPr>
        <w:t>а</w:t>
      </w:r>
      <w:r w:rsidRPr="005217EF">
        <w:rPr>
          <w:rFonts w:ascii="Times New Roman" w:hAnsi="Times New Roman" w:cs="Times New Roman"/>
          <w:bCs/>
          <w:sz w:val="32"/>
          <w:szCs w:val="32"/>
        </w:rPr>
        <w:t xml:space="preserve"> постоянного государственного контроля (надзора) (</w:t>
      </w:r>
      <w:hyperlink r:id="rId11" w:history="1">
        <w:r w:rsidRPr="005217EF">
          <w:rPr>
            <w:rFonts w:ascii="Times New Roman" w:hAnsi="Times New Roman" w:cs="Times New Roman"/>
            <w:bCs/>
            <w:color w:val="0000FF"/>
            <w:sz w:val="32"/>
            <w:szCs w:val="32"/>
          </w:rPr>
          <w:t>п. 11</w:t>
        </w:r>
      </w:hyperlink>
      <w:r w:rsidRPr="005217EF">
        <w:rPr>
          <w:rFonts w:ascii="Times New Roman" w:hAnsi="Times New Roman" w:cs="Times New Roman"/>
          <w:bCs/>
          <w:sz w:val="32"/>
          <w:szCs w:val="32"/>
        </w:rPr>
        <w:t xml:space="preserve"> Постановления №</w:t>
      </w:r>
      <w:r w:rsidR="00916AF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17EF">
        <w:rPr>
          <w:rFonts w:ascii="Times New Roman" w:hAnsi="Times New Roman" w:cs="Times New Roman"/>
          <w:bCs/>
          <w:sz w:val="32"/>
          <w:szCs w:val="32"/>
        </w:rPr>
        <w:t>336).</w:t>
      </w:r>
    </w:p>
    <w:p w:rsidR="00C835E1" w:rsidRPr="005217EF" w:rsidRDefault="009B0313" w:rsidP="00C835E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</w:t>
      </w:r>
      <w:r w:rsidR="00A3556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10665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вышеуказанным Постановлением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</w:t>
      </w:r>
      <w:r w:rsidR="005830D0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определены исключительные основания проведения в 2022 году внеплановых контрольных мероприятий и проверок</w:t>
      </w:r>
      <w:r w:rsidR="00C835E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условии согласования с органами прокуратуры</w:t>
      </w:r>
      <w:r w:rsidR="005830D0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числе которых - непосредственная угроза причинения вреда жизни и тяжкого вреда здоровью граждан, непосредственная угроза обороне страны и безопасности государства и непосредственная угроза возникновения чрезвычайных ситуаций природного и (или) техногенного характера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(п.3 Постановления № 336)</w:t>
      </w:r>
      <w:r w:rsidR="00C835E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C835E1" w:rsidRPr="005217EF" w:rsidRDefault="009B0313" w:rsidP="00C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835E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остановлением № 336 у</w:t>
      </w:r>
      <w:r w:rsidR="005830D0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становлены ограничения в части выдачи предписания (только исключительно в случае, если в ходе контрольного (</w:t>
      </w:r>
      <w:proofErr w:type="gramStart"/>
      <w:r w:rsidR="005830D0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надзорного) </w:t>
      </w:r>
      <w:proofErr w:type="gramEnd"/>
      <w:r w:rsidR="005830D0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</w:t>
      </w:r>
      <w:r w:rsidR="005830D0" w:rsidRPr="00E03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830D0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техногенного характера, ущерба обороне страны и безопасности государства) по проверкам с непосредственным взаимодействием с контролируемым лицом.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830D0" w:rsidRPr="005217EF" w:rsidRDefault="005830D0" w:rsidP="00C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Срок исполнения предписаний, выданных в соответствии с Федеральным законом «О государственном контроле (надзоре) и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</w:t>
      </w:r>
      <w:r w:rsidR="009B0313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Постановления №</w:t>
      </w:r>
      <w:r w:rsidR="00916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0313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336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действующих на день всту</w:t>
      </w:r>
      <w:r w:rsidR="009B0313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ления в силу </w:t>
      </w:r>
      <w:r w:rsidR="009B0313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Постановления № 336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продлевается автоматически на 90 календарных дней</w:t>
      </w:r>
      <w:proofErr w:type="gramEnd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дня истечения срока его исполнения без ходатайства (заявления) контролируемого лица. При этом</w:t>
      </w: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A35567" w:rsidRPr="005217EF" w:rsidRDefault="00A35567" w:rsidP="00A35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Положения Постановления №</w:t>
      </w:r>
      <w:r w:rsidR="00916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336 существенно изменили порядок проведения в 2022 году органами государственного контроля (надзора) проверочных мероприятий.</w:t>
      </w:r>
    </w:p>
    <w:p w:rsidR="005565B6" w:rsidRPr="005217EF" w:rsidRDefault="005565B6" w:rsidP="00084208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5217EF">
        <w:rPr>
          <w:rFonts w:eastAsiaTheme="minorHAnsi"/>
          <w:sz w:val="32"/>
          <w:szCs w:val="32"/>
          <w:lang w:eastAsia="en-US"/>
        </w:rPr>
        <w:t xml:space="preserve">Главный принцип новой системы госконтроля (надзора) – приоритет профилактических мероприятий, </w:t>
      </w:r>
      <w:r w:rsidR="0068093A" w:rsidRPr="005217EF">
        <w:rPr>
          <w:rFonts w:eastAsiaTheme="minorHAnsi"/>
          <w:sz w:val="32"/>
          <w:szCs w:val="32"/>
          <w:lang w:eastAsia="en-US"/>
        </w:rPr>
        <w:t>направленны</w:t>
      </w:r>
      <w:r w:rsidRPr="005217EF">
        <w:rPr>
          <w:rFonts w:eastAsiaTheme="minorHAnsi"/>
          <w:sz w:val="32"/>
          <w:szCs w:val="32"/>
          <w:lang w:eastAsia="en-US"/>
        </w:rPr>
        <w:t>й</w:t>
      </w:r>
      <w:r w:rsidR="0068093A" w:rsidRPr="005217EF">
        <w:rPr>
          <w:rFonts w:eastAsiaTheme="minorHAnsi"/>
          <w:sz w:val="32"/>
          <w:szCs w:val="32"/>
          <w:lang w:eastAsia="en-US"/>
        </w:rPr>
        <w:t xml:space="preserve"> на снижение риска причинения вреда (ущерба)</w:t>
      </w:r>
      <w:r w:rsidRPr="005217EF">
        <w:rPr>
          <w:rFonts w:eastAsiaTheme="minorHAnsi"/>
          <w:sz w:val="32"/>
          <w:szCs w:val="32"/>
          <w:lang w:eastAsia="en-US"/>
        </w:rPr>
        <w:t>.</w:t>
      </w:r>
    </w:p>
    <w:p w:rsidR="000F4E15" w:rsidRPr="005217EF" w:rsidRDefault="000F4E15" w:rsidP="00084208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217EF">
        <w:rPr>
          <w:sz w:val="32"/>
          <w:szCs w:val="32"/>
        </w:rPr>
        <w:t xml:space="preserve">Постановлением № 336 не установлены ограничения и запреты на проведение профилактических мероприятий, предусмотренных </w:t>
      </w:r>
      <w:r w:rsidR="0068093A" w:rsidRPr="005217EF">
        <w:rPr>
          <w:sz w:val="32"/>
          <w:szCs w:val="32"/>
        </w:rPr>
        <w:t>Федеральн</w:t>
      </w:r>
      <w:r w:rsidR="00417242">
        <w:rPr>
          <w:sz w:val="32"/>
          <w:szCs w:val="32"/>
        </w:rPr>
        <w:t>ым</w:t>
      </w:r>
      <w:r w:rsidR="0068093A" w:rsidRPr="005217EF">
        <w:rPr>
          <w:sz w:val="32"/>
          <w:szCs w:val="32"/>
        </w:rPr>
        <w:t xml:space="preserve"> закон</w:t>
      </w:r>
      <w:r w:rsidR="00417242">
        <w:rPr>
          <w:sz w:val="32"/>
          <w:szCs w:val="32"/>
        </w:rPr>
        <w:t>ом</w:t>
      </w:r>
      <w:r w:rsidR="0068093A" w:rsidRPr="005217EF">
        <w:rPr>
          <w:sz w:val="32"/>
          <w:szCs w:val="32"/>
        </w:rPr>
        <w:t xml:space="preserve"> от 31.07.2020 № 248-ФЗ,</w:t>
      </w:r>
      <w:r w:rsidRPr="005217EF">
        <w:rPr>
          <w:sz w:val="32"/>
          <w:szCs w:val="32"/>
        </w:rPr>
        <w:t xml:space="preserve"> и мероприятий по профилактике нарушений обязательных требований в соответствии с требованиями статьи </w:t>
      </w:r>
      <w:r w:rsidR="0068093A" w:rsidRPr="005217EF">
        <w:rPr>
          <w:sz w:val="32"/>
          <w:szCs w:val="32"/>
        </w:rPr>
        <w:t xml:space="preserve"> 8.2 Федерального закона от 26.12.2008 № 294-ФЗ</w:t>
      </w:r>
      <w:r w:rsidRPr="005217EF">
        <w:rPr>
          <w:sz w:val="32"/>
          <w:szCs w:val="32"/>
        </w:rPr>
        <w:t>.</w:t>
      </w:r>
    </w:p>
    <w:p w:rsidR="0068093A" w:rsidRPr="005217EF" w:rsidRDefault="0068093A" w:rsidP="00680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За 12 месяцев 202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Pr="005217EF">
        <w:rPr>
          <w:rFonts w:ascii="Times New Roman" w:eastAsia="Times New Roman" w:hAnsi="Times New Roman" w:cs="Times New Roman"/>
          <w:sz w:val="32"/>
          <w:szCs w:val="32"/>
        </w:rPr>
        <w:t xml:space="preserve">в рамках мероприятий, направленных на профилактику нарушений обязательных требований, Управлением в адрес хозяйствующих субъектов направлено 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</w:rPr>
        <w:t>702</w:t>
      </w:r>
      <w:r w:rsidRPr="005217E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предостережени</w:t>
      </w:r>
      <w:r w:rsidR="00FB7894" w:rsidRPr="005217EF">
        <w:rPr>
          <w:rFonts w:ascii="Times New Roman" w:eastAsia="Calibri" w:hAnsi="Times New Roman" w:cs="Times New Roman"/>
          <w:sz w:val="32"/>
          <w:szCs w:val="32"/>
          <w:lang w:eastAsia="ru-RU"/>
        </w:rPr>
        <w:t>я</w:t>
      </w:r>
      <w:r w:rsidRPr="005217E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 недопустимости нарушений обязательных требований, </w:t>
      </w:r>
      <w:r w:rsidRPr="005217EF">
        <w:rPr>
          <w:rFonts w:ascii="Times New Roman" w:hAnsi="Times New Roman" w:cs="Times New Roman"/>
          <w:sz w:val="32"/>
          <w:szCs w:val="32"/>
        </w:rPr>
        <w:t xml:space="preserve">в сфере промышленной безопасности - </w:t>
      </w:r>
      <w:r w:rsidR="00FB7894" w:rsidRPr="005217EF">
        <w:rPr>
          <w:rFonts w:ascii="Times New Roman" w:hAnsi="Times New Roman" w:cs="Times New Roman"/>
          <w:sz w:val="32"/>
          <w:szCs w:val="32"/>
        </w:rPr>
        <w:t>541</w:t>
      </w:r>
      <w:r w:rsidRPr="005217EF">
        <w:rPr>
          <w:rFonts w:ascii="Times New Roman" w:hAnsi="Times New Roman" w:cs="Times New Roman"/>
          <w:sz w:val="32"/>
          <w:szCs w:val="32"/>
        </w:rPr>
        <w:t xml:space="preserve">, в области энергетического надзора – </w:t>
      </w:r>
      <w:r w:rsidR="00FB7894" w:rsidRPr="005217EF">
        <w:rPr>
          <w:rFonts w:ascii="Times New Roman" w:hAnsi="Times New Roman" w:cs="Times New Roman"/>
          <w:sz w:val="32"/>
          <w:szCs w:val="32"/>
        </w:rPr>
        <w:t>140</w:t>
      </w:r>
      <w:r w:rsidRPr="005217EF">
        <w:rPr>
          <w:rFonts w:ascii="Times New Roman" w:hAnsi="Times New Roman" w:cs="Times New Roman"/>
          <w:sz w:val="32"/>
          <w:szCs w:val="32"/>
        </w:rPr>
        <w:t>, в сфере надзора за ГТС -</w:t>
      </w:r>
      <w:r w:rsidR="00FB7894" w:rsidRPr="005217EF">
        <w:rPr>
          <w:rFonts w:ascii="Times New Roman" w:hAnsi="Times New Roman" w:cs="Times New Roman"/>
          <w:sz w:val="32"/>
          <w:szCs w:val="32"/>
        </w:rPr>
        <w:t>2</w:t>
      </w:r>
      <w:r w:rsidRPr="005217EF">
        <w:rPr>
          <w:rFonts w:ascii="Times New Roman" w:hAnsi="Times New Roman" w:cs="Times New Roman"/>
          <w:sz w:val="32"/>
          <w:szCs w:val="32"/>
        </w:rPr>
        <w:t xml:space="preserve">. в сфере государственного строительного надзора – </w:t>
      </w:r>
      <w:r w:rsidR="00FB7894" w:rsidRPr="005217EF">
        <w:rPr>
          <w:rFonts w:ascii="Times New Roman" w:hAnsi="Times New Roman" w:cs="Times New Roman"/>
          <w:sz w:val="32"/>
          <w:szCs w:val="32"/>
        </w:rPr>
        <w:t>19</w:t>
      </w:r>
      <w:r w:rsidRPr="005217EF">
        <w:rPr>
          <w:rFonts w:ascii="Times New Roman" w:hAnsi="Times New Roman" w:cs="Times New Roman"/>
          <w:sz w:val="32"/>
          <w:szCs w:val="32"/>
        </w:rPr>
        <w:t>.</w:t>
      </w:r>
    </w:p>
    <w:p w:rsidR="00FC328E" w:rsidRPr="005217EF" w:rsidRDefault="00FC328E" w:rsidP="0068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t>Несмотря на то, что одним из принципов новой системы госконтроля (надзора), муниципального контроля предусмотрен приоритет профилактических мероприятий, направленных на снижение риска причинения вреда (ущерба), по отношению к проведению контрольных (надзорных) мероприятий, последние по-</w:t>
      </w:r>
      <w:r w:rsidRPr="005217EF">
        <w:rPr>
          <w:rFonts w:ascii="Times New Roman" w:hAnsi="Times New Roman" w:cs="Times New Roman"/>
          <w:sz w:val="32"/>
          <w:szCs w:val="32"/>
        </w:rPr>
        <w:lastRenderedPageBreak/>
        <w:t>прежнему составляет важную часть контрольно-надзорной деятельности</w:t>
      </w:r>
      <w:r w:rsidR="00084208" w:rsidRPr="005217EF">
        <w:rPr>
          <w:rFonts w:ascii="Times New Roman" w:hAnsi="Times New Roman" w:cs="Times New Roman"/>
          <w:sz w:val="32"/>
          <w:szCs w:val="32"/>
        </w:rPr>
        <w:t xml:space="preserve"> Управления</w:t>
      </w:r>
      <w:r w:rsidRPr="005217E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E3CB1" w:rsidRPr="00D805E4" w:rsidRDefault="001E3CB1" w:rsidP="0068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№ </w:t>
      </w:r>
      <w:r w:rsidR="00320FA2"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</w:t>
      </w:r>
      <w:r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представлена общая информация о проведенных проверках.</w:t>
      </w:r>
    </w:p>
    <w:p w:rsidR="001E3CB1" w:rsidRPr="00F52BEE" w:rsidRDefault="0054209F" w:rsidP="00F5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45803B7">
            <wp:extent cx="4953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A6" w:rsidRDefault="006E22A6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Основной целью проверок, отнесенных к компетенции Ростехнадзора, является обеспечение всесторонней безопасности при эксплуатации поднадзорных объектов и, как следствие, защита жизни и здоровья работников таких объектов.</w:t>
      </w:r>
    </w:p>
    <w:p w:rsidR="006E22A6" w:rsidRDefault="006E22A6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установления административного наказания является формирование юридической ответственности у хозяйствующих субъектов. </w:t>
      </w:r>
    </w:p>
    <w:p w:rsidR="00D67C67" w:rsidRPr="005217EF" w:rsidRDefault="00D61DD3" w:rsidP="00D6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Федеральным законом от 26.03.2022 № 70-ФЗ, вступившим в силу с 06.04.2022, внесены изменения в Кодекс Российской Федерации об административных правонарушениях (далее – КоАП РФ) относительно порядка применения мер административного принуждения, в том числе для отдельных категорий хозяйствующих субъектов.</w:t>
      </w:r>
      <w:r w:rsidR="00D67C6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7C67" w:rsidRPr="005217EF">
        <w:rPr>
          <w:rFonts w:ascii="Times New Roman" w:hAnsi="Times New Roman" w:cs="Times New Roman"/>
          <w:sz w:val="32"/>
          <w:szCs w:val="32"/>
        </w:rPr>
        <w:t>Их основная цель – усовершенствовать назначение административного наказания в виде штрафа и предупреждения, а также снижение в целом административной нагрузки на бизнес.</w:t>
      </w:r>
    </w:p>
    <w:p w:rsidR="00D61DD3" w:rsidRPr="005217EF" w:rsidRDefault="00D61DD3" w:rsidP="00D6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</w:t>
      </w:r>
      <w:r w:rsidR="008F4BD0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установлены исключения из правила об одновременном привлечении к административной ответственности за одно правонарушение юридического лица и его работника. В силу части 4 статьи 2.1 КоАП РФ привлечение юридического лица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 административной ответственности, в случае привлечения его должностного лица или работника к административной ответственности, </w:t>
      </w: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допускается</w:t>
      </w:r>
      <w:proofErr w:type="gramEnd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если оно не предприняло все предусмотренные законодательством меры для соблюдения соответствующих обязательных требований. В соответствии с частью 5 той же статьи не подлежат ответственности работники организации (либо ее единоличный исполнительный орган, имеющий статус юридического лица) при назначении организации штрафов согласно пунктам 3 или 5 части 1 статьи 3.5 КоАП РФ.</w:t>
      </w:r>
    </w:p>
    <w:p w:rsidR="00D61DD3" w:rsidRPr="005217EF" w:rsidRDefault="00D61DD3" w:rsidP="00D6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Новой редакцией части 3 статьи 3.4 КоАП РФ введена обязанность по замене административного штрафа на предупреждение некоммерческой организации, а также индивидуальному предпринимателю или юридическому лицу, являющимся субъектами малого предпринимательства, и их работникам.</w:t>
      </w:r>
    </w:p>
    <w:p w:rsidR="00D61DD3" w:rsidRPr="005217EF" w:rsidRDefault="00D61DD3" w:rsidP="00D61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Указанный алгоритм по-прежнему распространяется только на впервые совершенное административное правонарушение при отсутствии вреда жизни и здоровью людей, объектам животного и растительного мира, окружающей среде, объектам культурного наследия, безопасности государства, а также имущественного ущерба (угрозы данных негативных последствий или возникновения чрезвычайных ситуаций).</w:t>
      </w:r>
    </w:p>
    <w:p w:rsidR="00D61DD3" w:rsidRPr="005217EF" w:rsidRDefault="00D61DD3" w:rsidP="00521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КоАП РФ </w:t>
      </w: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дополнен</w:t>
      </w:r>
      <w:proofErr w:type="gramEnd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статьей 4.1.2, закрепившей нормы об ограничении административных штрафов, назначаемых</w:t>
      </w:r>
      <w:r w:rsidRPr="00E03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субъектам малого и среднего предпринимательства, размером санкции, предусмотренной соответствующей статьей (частью статьи)</w:t>
      </w:r>
      <w:r w:rsidRPr="00E03C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КоАП РФ для индивидуального предпринимателя. Аналогичная льгота распространена на социально ориентированные некоммерческие организации – получателей поддержки, также определен порядок назначения юридическим лицам обеих названных категорий штрафов в случаях, когда санкция соответствующей статьи КоАП РФ не предусматривает такого наказания для индивидуальных предпринимателей.</w:t>
      </w:r>
    </w:p>
    <w:p w:rsidR="00D61DD3" w:rsidRPr="005217EF" w:rsidRDefault="00D61DD3" w:rsidP="00521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статью 4.4 КоАП РФ внесены изменения относительно особенностей назначения административного наказания за правонарушения, выявленные в рамках проведения одного контрольного (надзорного) мероприятия.</w:t>
      </w:r>
    </w:p>
    <w:p w:rsidR="00D61DD3" w:rsidRPr="005217EF" w:rsidRDefault="00D61DD3" w:rsidP="00521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частью 5 данной статьи в рассматриваемой ситуации за два и более административных правонарушения,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ответственность за которые предусмотрена одной и той же статьей КоАП РФ, виновному лицу назначается наказание как совершение одного административного правонарушения.</w:t>
      </w:r>
    </w:p>
    <w:p w:rsidR="00D61DD3" w:rsidRPr="005217EF" w:rsidRDefault="00D61DD3" w:rsidP="00521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 в силу части 6 статьи 4.4 КоАП РФ при множественности правонарушений, ответственность за которые предусмотрена двумя и более статьями КоАП РФ, наказание лицу, их совершившему в результате одного неправомерного действия (бездействия), назначается по правилам частей 2-4 данной статьи при рассмотрении соответствующих дел одним и тем же судьей.</w:t>
      </w:r>
    </w:p>
    <w:p w:rsidR="00CE2D99" w:rsidRPr="005217EF" w:rsidRDefault="00CE2D99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слайде представлена общая информация по применению видов административных наказаний</w:t>
      </w:r>
      <w:r w:rsidR="00C27DCA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27DCA" w:rsidRPr="005217EF" w:rsidRDefault="001659D0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t>Хочу обратить внимание на то, что в 20</w:t>
      </w:r>
      <w:r w:rsidR="008E67C4" w:rsidRPr="005217EF">
        <w:rPr>
          <w:rFonts w:ascii="Times New Roman" w:hAnsi="Times New Roman" w:cs="Times New Roman"/>
          <w:sz w:val="32"/>
          <w:szCs w:val="32"/>
        </w:rPr>
        <w:t>2</w:t>
      </w:r>
      <w:r w:rsidR="00FB7894" w:rsidRPr="005217EF">
        <w:rPr>
          <w:rFonts w:ascii="Times New Roman" w:hAnsi="Times New Roman" w:cs="Times New Roman"/>
          <w:sz w:val="32"/>
          <w:szCs w:val="32"/>
        </w:rPr>
        <w:t>2</w:t>
      </w:r>
      <w:r w:rsidRPr="005217EF">
        <w:rPr>
          <w:rFonts w:ascii="Times New Roman" w:hAnsi="Times New Roman" w:cs="Times New Roman"/>
          <w:sz w:val="32"/>
          <w:szCs w:val="32"/>
        </w:rPr>
        <w:t xml:space="preserve"> году </w:t>
      </w:r>
      <w:r w:rsidR="002C0F57" w:rsidRPr="005217EF">
        <w:rPr>
          <w:rFonts w:ascii="Times New Roman" w:hAnsi="Times New Roman" w:cs="Times New Roman"/>
          <w:sz w:val="32"/>
          <w:szCs w:val="32"/>
        </w:rPr>
        <w:t>в</w:t>
      </w:r>
      <w:r w:rsidR="00C27DCA" w:rsidRPr="005217EF">
        <w:rPr>
          <w:rFonts w:ascii="Times New Roman" w:hAnsi="Times New Roman" w:cs="Times New Roman"/>
          <w:sz w:val="32"/>
          <w:szCs w:val="32"/>
        </w:rPr>
        <w:t xml:space="preserve"> соответствии с нормой части 1 статьи 4.1.1 КоАП РФ осуществлена замена административного наказания в виде административного штрафа на предупреждение в </w:t>
      </w:r>
      <w:r w:rsidR="00FB7894" w:rsidRPr="005217EF">
        <w:rPr>
          <w:rFonts w:ascii="Times New Roman" w:hAnsi="Times New Roman" w:cs="Times New Roman"/>
          <w:sz w:val="32"/>
          <w:szCs w:val="32"/>
        </w:rPr>
        <w:t>422</w:t>
      </w:r>
      <w:r w:rsidR="00C27DCA" w:rsidRPr="005217EF">
        <w:rPr>
          <w:rFonts w:ascii="Times New Roman" w:hAnsi="Times New Roman" w:cs="Times New Roman"/>
          <w:sz w:val="32"/>
          <w:szCs w:val="32"/>
        </w:rPr>
        <w:t xml:space="preserve"> случаях.</w:t>
      </w:r>
    </w:p>
    <w:p w:rsidR="00C27DCA" w:rsidRPr="00D805E4" w:rsidRDefault="001E1B1D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5E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</w:t>
      </w:r>
      <w:r w:rsidR="00320FA2" w:rsidRPr="00D805E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</w:p>
    <w:p w:rsidR="00A761CB" w:rsidRPr="00E17E47" w:rsidRDefault="0054209F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F0D9C72">
            <wp:extent cx="4953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615" w:rsidRPr="005217EF" w:rsidRDefault="009D0615" w:rsidP="005217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EF">
        <w:rPr>
          <w:rFonts w:ascii="Times New Roman" w:hAnsi="Times New Roman" w:cs="Times New Roman"/>
          <w:b/>
          <w:sz w:val="32"/>
          <w:szCs w:val="32"/>
        </w:rPr>
        <w:t>Основные показатели контрольно-надзорной деятельности</w:t>
      </w:r>
    </w:p>
    <w:p w:rsidR="009D0615" w:rsidRPr="005217EF" w:rsidRDefault="009D0615" w:rsidP="005217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7EF">
        <w:rPr>
          <w:rFonts w:ascii="Times New Roman" w:hAnsi="Times New Roman" w:cs="Times New Roman"/>
          <w:b/>
          <w:sz w:val="32"/>
          <w:szCs w:val="32"/>
        </w:rPr>
        <w:t>в области промышленной безопасности</w:t>
      </w:r>
    </w:p>
    <w:p w:rsidR="009D0615" w:rsidRPr="005217EF" w:rsidRDefault="009D0615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Контрольно-надзорная деятельность в области промышленной безопасности базируется на принципах </w:t>
      </w: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риск-ориентированного</w:t>
      </w:r>
      <w:proofErr w:type="gramEnd"/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подхода.</w:t>
      </w:r>
    </w:p>
    <w:p w:rsidR="009D0615" w:rsidRPr="005217EF" w:rsidRDefault="009D0615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поднадзорные опасные производственные объекты подразделяются по классам опасности от </w:t>
      </w:r>
      <w:r w:rsidRPr="005217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5217EF">
        <w:rPr>
          <w:rFonts w:ascii="Times New Roman" w:hAnsi="Times New Roman" w:cs="Times New Roman"/>
          <w:sz w:val="32"/>
          <w:szCs w:val="32"/>
        </w:rPr>
        <w:t>объекты чрезвычайно высокой опасности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до </w:t>
      </w:r>
      <w:r w:rsidRPr="005217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(объекты низкой опасности). Чем выше 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класс опасности, тем выше уровень ответственности владельца объекта, тем больше к нему предъявляемых требований и соответственно выше внимание со стороны контролирующего органа.</w:t>
      </w:r>
    </w:p>
    <w:p w:rsidR="009D0615" w:rsidRPr="005217EF" w:rsidRDefault="009D0615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состоянию на 31.12.20</w:t>
      </w:r>
      <w:r w:rsidR="00CD447B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надзором Управления наход</w:t>
      </w:r>
      <w:r w:rsidR="002C0F5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 поднадзорны</w:t>
      </w:r>
      <w:r w:rsidR="002C0F5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организации (юридически</w:t>
      </w:r>
      <w:r w:rsidR="002C0F5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</w:t>
      </w:r>
      <w:r w:rsidR="002C0F5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индивидуальны</w:t>
      </w:r>
      <w:r w:rsidR="002C0F5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предпринимател</w:t>
      </w:r>
      <w:r w:rsidR="002C0F5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), эксплуатирующи</w:t>
      </w:r>
      <w:r w:rsidR="002C0F5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13 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686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ОПО, из которых:</w:t>
      </w:r>
    </w:p>
    <w:p w:rsidR="009D0615" w:rsidRPr="005217EF" w:rsidRDefault="009D0615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1</w:t>
      </w:r>
      <w:r w:rsidR="00B447E9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Pr="005217EF" w:rsidRDefault="009D0615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</w:t>
      </w:r>
      <w:r w:rsidR="00B447E9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Pr="005217EF" w:rsidRDefault="009D0615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</w:t>
      </w:r>
      <w:r w:rsidR="00F12620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B447E9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43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Pr="005217EF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217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5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902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966E32" w:rsidRDefault="00966E32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6E32" w:rsidRDefault="00966E32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339E3" w:rsidRPr="00D805E4" w:rsidRDefault="00B339E3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E1B1D"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</w:t>
      </w:r>
      <w:r w:rsidR="00320FA2"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r w:rsidR="001E1B1D"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 о</w:t>
      </w:r>
      <w:r w:rsidR="00283B6E" w:rsidRPr="00D805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количестве поднадзорных опасных производственных объектов.</w:t>
      </w:r>
    </w:p>
    <w:p w:rsidR="00CC14F7" w:rsidRPr="00E17E47" w:rsidRDefault="0054209F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352C525" wp14:editId="7961FB39">
            <wp:extent cx="4953635" cy="34296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615" w:rsidRPr="005217EF" w:rsidRDefault="009D0615" w:rsidP="005217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</w:t>
      </w:r>
      <w:r w:rsidR="00CD447B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Управлением проведено </w:t>
      </w:r>
      <w:r w:rsidR="00B447E9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338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 по контролю и надзору в отношении юридических лиц и индивидуальных предпринимателей, эксплуатирующих ОПО.</w:t>
      </w:r>
    </w:p>
    <w:p w:rsidR="00B00980" w:rsidRPr="005217EF" w:rsidRDefault="009D0615" w:rsidP="005217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общего количества проведенных проверок 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171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плановых, 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213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внеплановых проверок и </w:t>
      </w:r>
      <w:r w:rsidR="00FB789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346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</w:t>
      </w:r>
      <w:r w:rsidR="00B447E9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рамках режима постоянного государственного надзора.</w:t>
      </w:r>
    </w:p>
    <w:p w:rsidR="00966E32" w:rsidRDefault="00966E32" w:rsidP="005217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54491" w:rsidRPr="005217EF" w:rsidRDefault="00283B6E" w:rsidP="005217E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На слайде </w:t>
      </w:r>
      <w:r w:rsidR="001E1B1D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</w:t>
      </w:r>
      <w:r w:rsidR="00320FA2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</w:t>
      </w:r>
      <w:r w:rsidR="001E1B1D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 по количеству проверок</w:t>
      </w:r>
      <w:r w:rsidR="001F42DC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</w:t>
      </w:r>
      <w:r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выявленных нарушений</w:t>
      </w:r>
      <w:r w:rsidR="009A4837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сравнении 2020-2022 гг</w:t>
      </w:r>
      <w:r w:rsidR="00135248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="00901ECF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666905" w:rsidRDefault="0054209F" w:rsidP="00E17E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E4A9820">
            <wp:extent cx="4953635" cy="34296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A5B" w:rsidRDefault="00C3544B" w:rsidP="00966E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Calibri" w:hAnsi="Times New Roman" w:cs="Times New Roman"/>
          <w:sz w:val="32"/>
          <w:szCs w:val="32"/>
          <w:lang w:eastAsia="ru-RU"/>
        </w:rPr>
        <w:t>Общее количество административных наказаний, наложенных по итогам проверок, составило 523, в том числе 388 административных штрафа, из них 151 – на юридических лиц, 233 – на должностных лиц, 4 –штраф</w:t>
      </w:r>
      <w:r w:rsidR="005779EA" w:rsidRPr="005217EF">
        <w:rPr>
          <w:rFonts w:ascii="Times New Roman" w:eastAsia="Calibri" w:hAnsi="Times New Roman" w:cs="Times New Roman"/>
          <w:sz w:val="32"/>
          <w:szCs w:val="32"/>
          <w:lang w:eastAsia="ru-RU"/>
        </w:rPr>
        <w:t>а</w:t>
      </w:r>
      <w:r w:rsidRPr="005217E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на граждан. Помимо этого, было вынесено 126 предупреждений и применено 9 административных приостановлений деятельности.</w:t>
      </w:r>
    </w:p>
    <w:p w:rsidR="00966E32" w:rsidRDefault="00966E32" w:rsidP="00966E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966E32" w:rsidRPr="005217EF" w:rsidRDefault="00966E32" w:rsidP="00966E3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A81A5B" w:rsidRDefault="00A81A5B" w:rsidP="00966E32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u w:val="single"/>
          <w:lang w:eastAsia="ru-RU"/>
        </w:rPr>
      </w:pPr>
      <w:r w:rsidRPr="005217EF">
        <w:rPr>
          <w:rFonts w:ascii="Times New Roman" w:eastAsia="Arial Unicode MS" w:hAnsi="Times New Roman" w:cs="Times New Roman"/>
          <w:color w:val="000000"/>
          <w:sz w:val="32"/>
          <w:szCs w:val="32"/>
          <w:u w:val="single"/>
          <w:lang w:eastAsia="ru-RU"/>
        </w:rPr>
        <w:t>Перейдем к вопросу осуществления государственного энергетического надзора</w:t>
      </w:r>
      <w:r w:rsidR="00966E32">
        <w:rPr>
          <w:rFonts w:ascii="Times New Roman" w:eastAsia="Arial Unicode MS" w:hAnsi="Times New Roman" w:cs="Times New Roman"/>
          <w:color w:val="000000"/>
          <w:sz w:val="32"/>
          <w:szCs w:val="32"/>
          <w:u w:val="single"/>
          <w:lang w:eastAsia="ru-RU"/>
        </w:rPr>
        <w:t>.</w:t>
      </w:r>
    </w:p>
    <w:p w:rsidR="00966E32" w:rsidRDefault="00966E32" w:rsidP="00966E32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966E32" w:rsidRPr="005217EF" w:rsidRDefault="00966E32" w:rsidP="00966E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741DC" w:rsidRPr="005217EF" w:rsidRDefault="00CE2D99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t>Государственный энергетический надзор осуществляется за 4</w:t>
      </w:r>
      <w:r w:rsidR="00825143" w:rsidRPr="005217EF">
        <w:rPr>
          <w:rFonts w:ascii="Times New Roman" w:hAnsi="Times New Roman" w:cs="Times New Roman"/>
          <w:sz w:val="32"/>
          <w:szCs w:val="32"/>
        </w:rPr>
        <w:t>0</w:t>
      </w:r>
      <w:r w:rsidRPr="005217EF">
        <w:rPr>
          <w:rFonts w:ascii="Times New Roman" w:hAnsi="Times New Roman" w:cs="Times New Roman"/>
          <w:sz w:val="32"/>
          <w:szCs w:val="32"/>
        </w:rPr>
        <w:t xml:space="preserve"> тыс. поднадзорных организаций и около </w:t>
      </w:r>
      <w:r w:rsidR="00A04DB0" w:rsidRPr="005217EF">
        <w:rPr>
          <w:rFonts w:ascii="Times New Roman" w:hAnsi="Times New Roman" w:cs="Times New Roman"/>
          <w:sz w:val="32"/>
          <w:szCs w:val="32"/>
        </w:rPr>
        <w:t>9</w:t>
      </w:r>
      <w:r w:rsidRPr="005217EF">
        <w:rPr>
          <w:rFonts w:ascii="Times New Roman" w:hAnsi="Times New Roman" w:cs="Times New Roman"/>
          <w:sz w:val="32"/>
          <w:szCs w:val="32"/>
        </w:rPr>
        <w:t xml:space="preserve">0 тыс. объектов. В состав этих объектов входят </w:t>
      </w:r>
      <w:r w:rsidR="00825143" w:rsidRPr="005217EF">
        <w:rPr>
          <w:rFonts w:ascii="Times New Roman" w:hAnsi="Times New Roman" w:cs="Times New Roman"/>
          <w:sz w:val="32"/>
          <w:szCs w:val="32"/>
        </w:rPr>
        <w:t>6</w:t>
      </w:r>
      <w:r w:rsidRPr="005217EF">
        <w:rPr>
          <w:rFonts w:ascii="Times New Roman" w:hAnsi="Times New Roman" w:cs="Times New Roman"/>
          <w:sz w:val="32"/>
          <w:szCs w:val="32"/>
        </w:rPr>
        <w:t xml:space="preserve">2 ТЭЦ, </w:t>
      </w:r>
      <w:r w:rsidR="005779EA" w:rsidRPr="005217EF">
        <w:rPr>
          <w:rFonts w:ascii="Times New Roman" w:hAnsi="Times New Roman" w:cs="Times New Roman"/>
          <w:sz w:val="32"/>
          <w:szCs w:val="32"/>
        </w:rPr>
        <w:t>54</w:t>
      </w:r>
      <w:r w:rsidRPr="005217EF">
        <w:rPr>
          <w:rFonts w:ascii="Times New Roman" w:hAnsi="Times New Roman" w:cs="Times New Roman"/>
          <w:sz w:val="32"/>
          <w:szCs w:val="32"/>
        </w:rPr>
        <w:t xml:space="preserve"> ГЭС, 5 </w:t>
      </w:r>
      <w:r w:rsidR="008C7C04" w:rsidRPr="005217EF">
        <w:rPr>
          <w:rFonts w:ascii="Times New Roman" w:hAnsi="Times New Roman" w:cs="Times New Roman"/>
          <w:sz w:val="32"/>
          <w:szCs w:val="32"/>
        </w:rPr>
        <w:t>507</w:t>
      </w:r>
      <w:r w:rsidRPr="005217EF">
        <w:rPr>
          <w:rFonts w:ascii="Times New Roman" w:hAnsi="Times New Roman" w:cs="Times New Roman"/>
          <w:sz w:val="32"/>
          <w:szCs w:val="32"/>
        </w:rPr>
        <w:t xml:space="preserve"> отопительных котельных, 7</w:t>
      </w:r>
      <w:r w:rsidR="008C7C04" w:rsidRPr="005217EF">
        <w:rPr>
          <w:rFonts w:ascii="Times New Roman" w:hAnsi="Times New Roman" w:cs="Times New Roman"/>
          <w:sz w:val="32"/>
          <w:szCs w:val="32"/>
        </w:rPr>
        <w:t>2 265</w:t>
      </w:r>
      <w:r w:rsidRPr="005217EF">
        <w:rPr>
          <w:rFonts w:ascii="Times New Roman" w:hAnsi="Times New Roman" w:cs="Times New Roman"/>
          <w:sz w:val="32"/>
          <w:szCs w:val="32"/>
        </w:rPr>
        <w:t xml:space="preserve"> электрических подстанций, </w:t>
      </w:r>
      <w:r w:rsidR="005779EA" w:rsidRPr="005217EF">
        <w:rPr>
          <w:rFonts w:ascii="Times New Roman" w:hAnsi="Times New Roman" w:cs="Times New Roman"/>
          <w:sz w:val="32"/>
          <w:szCs w:val="32"/>
        </w:rPr>
        <w:t>881</w:t>
      </w:r>
      <w:r w:rsidR="00825143" w:rsidRPr="005217EF">
        <w:rPr>
          <w:rFonts w:ascii="Times New Roman" w:hAnsi="Times New Roman" w:cs="Times New Roman"/>
          <w:sz w:val="32"/>
          <w:szCs w:val="32"/>
        </w:rPr>
        <w:t>0</w:t>
      </w:r>
      <w:r w:rsidRPr="005217EF">
        <w:rPr>
          <w:rFonts w:ascii="Times New Roman" w:hAnsi="Times New Roman" w:cs="Times New Roman"/>
          <w:sz w:val="32"/>
          <w:szCs w:val="32"/>
        </w:rPr>
        <w:t xml:space="preserve"> отопительно-производственных котельных, </w:t>
      </w:r>
      <w:r w:rsidR="008C7C04" w:rsidRPr="005217EF">
        <w:rPr>
          <w:rFonts w:ascii="Times New Roman" w:hAnsi="Times New Roman" w:cs="Times New Roman"/>
          <w:sz w:val="32"/>
          <w:szCs w:val="32"/>
        </w:rPr>
        <w:t>299 222</w:t>
      </w:r>
      <w:r w:rsidRPr="005217EF">
        <w:rPr>
          <w:rFonts w:ascii="Times New Roman" w:hAnsi="Times New Roman" w:cs="Times New Roman"/>
          <w:sz w:val="32"/>
          <w:szCs w:val="32"/>
        </w:rPr>
        <w:t xml:space="preserve"> км линий электропередач, 16</w:t>
      </w:r>
      <w:r w:rsidR="00825143" w:rsidRPr="005217EF">
        <w:rPr>
          <w:rFonts w:ascii="Times New Roman" w:hAnsi="Times New Roman" w:cs="Times New Roman"/>
          <w:sz w:val="32"/>
          <w:szCs w:val="32"/>
        </w:rPr>
        <w:t> </w:t>
      </w:r>
      <w:r w:rsidR="008C7C04" w:rsidRPr="005217EF">
        <w:rPr>
          <w:rFonts w:ascii="Times New Roman" w:hAnsi="Times New Roman" w:cs="Times New Roman"/>
          <w:sz w:val="32"/>
          <w:szCs w:val="32"/>
        </w:rPr>
        <w:t>815</w:t>
      </w:r>
      <w:r w:rsidR="00825143" w:rsidRPr="005217EF">
        <w:rPr>
          <w:rFonts w:ascii="Times New Roman" w:hAnsi="Times New Roman" w:cs="Times New Roman"/>
          <w:sz w:val="32"/>
          <w:szCs w:val="32"/>
        </w:rPr>
        <w:t>,</w:t>
      </w:r>
      <w:r w:rsidR="006741DC" w:rsidRPr="005217EF">
        <w:rPr>
          <w:rFonts w:ascii="Times New Roman" w:hAnsi="Times New Roman" w:cs="Times New Roman"/>
          <w:sz w:val="32"/>
          <w:szCs w:val="32"/>
        </w:rPr>
        <w:t>4</w:t>
      </w:r>
      <w:r w:rsidRPr="005217EF">
        <w:rPr>
          <w:rFonts w:ascii="Times New Roman" w:hAnsi="Times New Roman" w:cs="Times New Roman"/>
          <w:sz w:val="32"/>
          <w:szCs w:val="32"/>
        </w:rPr>
        <w:t xml:space="preserve"> км тепловых сетей в двухтрубном исчислении</w:t>
      </w:r>
      <w:r w:rsidR="006741DC" w:rsidRPr="005217EF">
        <w:rPr>
          <w:rFonts w:ascii="Times New Roman" w:hAnsi="Times New Roman" w:cs="Times New Roman"/>
          <w:sz w:val="32"/>
          <w:szCs w:val="32"/>
        </w:rPr>
        <w:t>.</w:t>
      </w:r>
    </w:p>
    <w:p w:rsidR="00405A17" w:rsidRPr="005217EF" w:rsidRDefault="00405A17" w:rsidP="005217EF">
      <w:pPr>
        <w:spacing w:after="0" w:line="240" w:lineRule="auto"/>
        <w:ind w:firstLineChars="244" w:firstLine="78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E1B1D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</w:t>
      </w:r>
      <w:r w:rsidR="00320FA2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  <w:r w:rsidR="001E1B1D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 по количеству проверок и количеству выявленных нарушений</w:t>
      </w:r>
      <w:r w:rsidR="009A4837" w:rsidRPr="005217E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сравнении 2020-2022 гг.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отчетный период инспекторским составом Управления было проведено </w:t>
      </w:r>
      <w:r w:rsidR="000B54C6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871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</w:t>
      </w:r>
      <w:r w:rsidR="00BA60D6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8C7C0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8698B" w:rsidRDefault="0054209F" w:rsidP="0028698B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F63D328">
            <wp:extent cx="4953635" cy="342963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E32" w:rsidRDefault="00966E32" w:rsidP="00521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66E32" w:rsidRDefault="00966E32" w:rsidP="00521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66E32" w:rsidRDefault="00966E32" w:rsidP="005217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75947" w:rsidRPr="005217EF" w:rsidRDefault="0028698B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Calibri" w:hAnsi="Times New Roman" w:cs="Times New Roman"/>
          <w:sz w:val="32"/>
          <w:szCs w:val="32"/>
        </w:rPr>
        <w:t>О</w:t>
      </w:r>
      <w:r w:rsidR="00405A17" w:rsidRPr="005217EF">
        <w:rPr>
          <w:rFonts w:ascii="Times New Roman" w:eastAsia="Calibri" w:hAnsi="Times New Roman" w:cs="Times New Roman"/>
          <w:sz w:val="32"/>
          <w:szCs w:val="32"/>
        </w:rPr>
        <w:t xml:space="preserve">собое внимание должностными лицами отделов государственного энергетического надзора уделяется вопросам реализации полномочий, предоставленных КоАП РФ. </w:t>
      </w:r>
      <w:r w:rsidR="0027594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проведенных проверок и рассмотрения дел об административных правонарушениях наложено </w:t>
      </w:r>
      <w:r w:rsidR="008C7C0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456</w:t>
      </w:r>
      <w:r w:rsidR="0027594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административных наказани</w:t>
      </w:r>
      <w:r w:rsidR="00E9651B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27594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том числе </w:t>
      </w:r>
      <w:r w:rsidR="008C7C0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340</w:t>
      </w:r>
      <w:r w:rsidR="0027594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административных штраф</w:t>
      </w:r>
      <w:r w:rsidR="00BA60D6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27594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вынесено </w:t>
      </w:r>
      <w:r w:rsidR="000B54C6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115</w:t>
      </w:r>
      <w:r w:rsidR="0027594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предупреждени</w:t>
      </w:r>
      <w:r w:rsidR="008C7C04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A33C39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, 1 приостановление деятельности</w:t>
      </w:r>
      <w:r w:rsidR="00275947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66E32" w:rsidRDefault="00966E32" w:rsidP="00521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E32" w:rsidRDefault="00966E32" w:rsidP="00521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4D0" w:rsidRPr="00D805E4" w:rsidRDefault="00EB44D0" w:rsidP="00521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5E4">
        <w:rPr>
          <w:rFonts w:ascii="Times New Roman" w:hAnsi="Times New Roman" w:cs="Times New Roman"/>
          <w:b/>
          <w:sz w:val="32"/>
          <w:szCs w:val="32"/>
        </w:rPr>
        <w:t>Федеральный государственный надзор в области безопасности гидротехнических сооружений</w:t>
      </w:r>
    </w:p>
    <w:p w:rsidR="004A7EED" w:rsidRDefault="004A7EED" w:rsidP="00521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E32" w:rsidRPr="00D805E4" w:rsidRDefault="00966E32" w:rsidP="00521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16CF" w:rsidRPr="005217EF" w:rsidRDefault="00EB44D0" w:rsidP="00521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t>Общее количество поднадзорных Северо-Западному управлению Ростехнадзора гидротехнических сооружений промышленности, энергетики и водохозяйственного комплекса, составляет 7</w:t>
      </w:r>
      <w:r w:rsidR="006741DC" w:rsidRPr="005217EF">
        <w:rPr>
          <w:rFonts w:ascii="Times New Roman" w:hAnsi="Times New Roman" w:cs="Times New Roman"/>
          <w:sz w:val="32"/>
          <w:szCs w:val="32"/>
        </w:rPr>
        <w:t>3</w:t>
      </w:r>
      <w:r w:rsidR="000B54C6" w:rsidRPr="005217EF">
        <w:rPr>
          <w:rFonts w:ascii="Times New Roman" w:hAnsi="Times New Roman" w:cs="Times New Roman"/>
          <w:sz w:val="32"/>
          <w:szCs w:val="32"/>
        </w:rPr>
        <w:t>5</w:t>
      </w:r>
      <w:r w:rsidRPr="005217EF">
        <w:rPr>
          <w:rFonts w:ascii="Times New Roman" w:hAnsi="Times New Roman" w:cs="Times New Roman"/>
          <w:sz w:val="32"/>
          <w:szCs w:val="32"/>
        </w:rPr>
        <w:t>, из них:</w:t>
      </w:r>
    </w:p>
    <w:p w:rsidR="00966E32" w:rsidRDefault="00966E32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6E32" w:rsidRDefault="00966E32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E337C" w:rsidRDefault="00EE337C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№</w:t>
      </w:r>
      <w:r w:rsidR="00320F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</w:p>
    <w:p w:rsidR="004A7EED" w:rsidRPr="00E17E47" w:rsidRDefault="0054209F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667AE572" wp14:editId="13C13B4E">
            <wp:extent cx="4953635" cy="342963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4D0" w:rsidRPr="005217EF" w:rsidRDefault="00EB44D0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t>При осуществлении федерального государственного надзора в области безопасности гидротехнических сооружений в 20</w:t>
      </w:r>
      <w:r w:rsidR="006741DC" w:rsidRPr="005217EF">
        <w:rPr>
          <w:rFonts w:ascii="Times New Roman" w:hAnsi="Times New Roman" w:cs="Times New Roman"/>
          <w:sz w:val="32"/>
          <w:szCs w:val="32"/>
        </w:rPr>
        <w:t>2</w:t>
      </w:r>
      <w:r w:rsidR="000B54C6" w:rsidRPr="005217EF">
        <w:rPr>
          <w:rFonts w:ascii="Times New Roman" w:hAnsi="Times New Roman" w:cs="Times New Roman"/>
          <w:sz w:val="32"/>
          <w:szCs w:val="32"/>
        </w:rPr>
        <w:t>2</w:t>
      </w:r>
      <w:r w:rsidRPr="005217EF">
        <w:rPr>
          <w:rFonts w:ascii="Times New Roman" w:hAnsi="Times New Roman" w:cs="Times New Roman"/>
          <w:sz w:val="32"/>
          <w:szCs w:val="32"/>
        </w:rPr>
        <w:t xml:space="preserve"> году проведено </w:t>
      </w:r>
      <w:r w:rsidR="000B54C6" w:rsidRPr="005217EF">
        <w:rPr>
          <w:rFonts w:ascii="Times New Roman" w:hAnsi="Times New Roman" w:cs="Times New Roman"/>
          <w:sz w:val="32"/>
          <w:szCs w:val="32"/>
        </w:rPr>
        <w:t>27</w:t>
      </w:r>
      <w:r w:rsidRPr="005217EF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0B54C6" w:rsidRPr="005217EF">
        <w:rPr>
          <w:rFonts w:ascii="Times New Roman" w:hAnsi="Times New Roman" w:cs="Times New Roman"/>
          <w:sz w:val="32"/>
          <w:szCs w:val="32"/>
        </w:rPr>
        <w:t>й</w:t>
      </w:r>
      <w:r w:rsidRPr="005217EF">
        <w:rPr>
          <w:rFonts w:ascii="Times New Roman" w:hAnsi="Times New Roman" w:cs="Times New Roman"/>
          <w:sz w:val="32"/>
          <w:szCs w:val="32"/>
        </w:rPr>
        <w:t xml:space="preserve"> по контролю (надзору) за деятельностью собственников гидротехнических сооружений и эксплуатирующих их организаций, выявлены и предписаны к устранению </w:t>
      </w:r>
      <w:r w:rsidR="000B54C6" w:rsidRPr="005217EF">
        <w:rPr>
          <w:rFonts w:ascii="Times New Roman" w:hAnsi="Times New Roman" w:cs="Times New Roman"/>
          <w:sz w:val="32"/>
          <w:szCs w:val="32"/>
        </w:rPr>
        <w:t>187</w:t>
      </w:r>
      <w:r w:rsidRPr="005217EF">
        <w:rPr>
          <w:rFonts w:ascii="Times New Roman" w:hAnsi="Times New Roman" w:cs="Times New Roman"/>
          <w:sz w:val="32"/>
          <w:szCs w:val="32"/>
        </w:rPr>
        <w:t xml:space="preserve"> нарушений обязательных требований в области безопасности гидротехнических сооружений. </w:t>
      </w:r>
    </w:p>
    <w:p w:rsidR="00EB44D0" w:rsidRPr="005217EF" w:rsidRDefault="006741DC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t>О</w:t>
      </w:r>
      <w:r w:rsidR="00EB44D0" w:rsidRPr="005217EF">
        <w:rPr>
          <w:rFonts w:ascii="Times New Roman" w:hAnsi="Times New Roman" w:cs="Times New Roman"/>
          <w:sz w:val="32"/>
          <w:szCs w:val="32"/>
        </w:rPr>
        <w:t xml:space="preserve">бщая сумма штрафов составила </w:t>
      </w:r>
      <w:r w:rsidR="000B54C6" w:rsidRPr="005217EF">
        <w:rPr>
          <w:rFonts w:ascii="Times New Roman" w:hAnsi="Times New Roman" w:cs="Times New Roman"/>
          <w:sz w:val="32"/>
          <w:szCs w:val="32"/>
        </w:rPr>
        <w:t>1084</w:t>
      </w:r>
      <w:r w:rsidR="00EB44D0" w:rsidRPr="005217EF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1E1B1D" w:rsidRDefault="001E1B1D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1</w:t>
      </w:r>
      <w:r w:rsidR="00500D82">
        <w:rPr>
          <w:rFonts w:ascii="Times New Roman" w:hAnsi="Times New Roman" w:cs="Times New Roman"/>
          <w:sz w:val="32"/>
          <w:szCs w:val="32"/>
        </w:rPr>
        <w:t>0</w:t>
      </w:r>
    </w:p>
    <w:p w:rsidR="006741DC" w:rsidRDefault="0054209F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AB2BDC">
            <wp:extent cx="4953635" cy="342963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966" w:rsidRPr="005217EF" w:rsidRDefault="000B54C6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lastRenderedPageBreak/>
        <w:t xml:space="preserve">Четвертый </w:t>
      </w:r>
      <w:r w:rsidR="00DF2966" w:rsidRPr="005217EF">
        <w:rPr>
          <w:rFonts w:ascii="Times New Roman" w:hAnsi="Times New Roman" w:cs="Times New Roman"/>
          <w:sz w:val="32"/>
          <w:szCs w:val="32"/>
        </w:rPr>
        <w:t xml:space="preserve">год наблюдается отсутствие аварий </w:t>
      </w:r>
      <w:proofErr w:type="gramStart"/>
      <w:r w:rsidR="00DF2966" w:rsidRPr="005217EF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DF2966" w:rsidRPr="005217EF">
        <w:rPr>
          <w:rFonts w:ascii="Times New Roman" w:hAnsi="Times New Roman" w:cs="Times New Roman"/>
          <w:sz w:val="32"/>
          <w:szCs w:val="32"/>
        </w:rPr>
        <w:t xml:space="preserve"> подконтрольных гидротехнических объекта.</w:t>
      </w:r>
    </w:p>
    <w:p w:rsidR="00EB44D0" w:rsidRPr="005217EF" w:rsidRDefault="00EB44D0" w:rsidP="00521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со статьей 10 Федерального закона от 21.07.1997 № 117-ФЗ «О безопасности гидротехнических сооружений» декларация безопасности гидротехнического сооружения является основным документом, который содержит сведения о соответствии гидротехнического сооружения критериям безопасности.</w:t>
      </w:r>
    </w:p>
    <w:p w:rsidR="00EB44D0" w:rsidRPr="005217EF" w:rsidRDefault="00EB44D0" w:rsidP="00521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t xml:space="preserve">В соответствии со статьей 7 Федерального закона от 21.07.1997 № 117-ФЗ «О безопасности гидротехнических сооружений» после утверждения </w:t>
      </w:r>
      <w:proofErr w:type="spellStart"/>
      <w:r w:rsidRPr="005217EF">
        <w:rPr>
          <w:rFonts w:ascii="Times New Roman" w:hAnsi="Times New Roman" w:cs="Times New Roman"/>
          <w:sz w:val="32"/>
          <w:szCs w:val="32"/>
        </w:rPr>
        <w:t>Ростехнадзором</w:t>
      </w:r>
      <w:proofErr w:type="spellEnd"/>
      <w:r w:rsidRPr="005217EF">
        <w:rPr>
          <w:rFonts w:ascii="Times New Roman" w:hAnsi="Times New Roman" w:cs="Times New Roman"/>
          <w:sz w:val="32"/>
          <w:szCs w:val="32"/>
        </w:rPr>
        <w:t xml:space="preserve"> декларации безопасности гидротехнического сооружения, сведения о гидротехническом сооружении вносятся в Российский регистр гидротехнических сооружений (далее – Регистр) и (или) обновляются в Регистре.</w:t>
      </w:r>
    </w:p>
    <w:p w:rsidR="00EB44D0" w:rsidRPr="005217EF" w:rsidRDefault="00EB44D0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hAnsi="Times New Roman" w:cs="Times New Roman"/>
          <w:sz w:val="32"/>
          <w:szCs w:val="32"/>
        </w:rPr>
        <w:t>Внесение в Регистр сведений о гидротехническом сооружении, находящемся в эксплуатации, является основанием для выдачи разрешения на эксплуатацию такого гидротехнического сооружения.</w:t>
      </w:r>
    </w:p>
    <w:p w:rsidR="00C27DCA" w:rsidRDefault="00C27DCA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слайде </w:t>
      </w:r>
      <w:r w:rsidR="001F3203">
        <w:rPr>
          <w:rFonts w:ascii="Times New Roman" w:hAnsi="Times New Roman" w:cs="Times New Roman"/>
          <w:sz w:val="32"/>
          <w:szCs w:val="32"/>
        </w:rPr>
        <w:t>№1</w:t>
      </w:r>
      <w:r w:rsidR="00500D82">
        <w:rPr>
          <w:rFonts w:ascii="Times New Roman" w:hAnsi="Times New Roman" w:cs="Times New Roman"/>
          <w:sz w:val="32"/>
          <w:szCs w:val="32"/>
        </w:rPr>
        <w:t>1</w:t>
      </w:r>
      <w:r w:rsidR="001F32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представлен</w:t>
      </w:r>
      <w:r w:rsidR="00540403">
        <w:rPr>
          <w:rFonts w:ascii="Times New Roman" w:hAnsi="Times New Roman" w:cs="Times New Roman"/>
          <w:sz w:val="32"/>
          <w:szCs w:val="32"/>
        </w:rPr>
        <w:t>ы показатели надзорной деятельности п</w:t>
      </w:r>
      <w:r w:rsidR="00540403" w:rsidRPr="00E17E47">
        <w:rPr>
          <w:rFonts w:ascii="Times New Roman" w:hAnsi="Times New Roman" w:cs="Times New Roman"/>
          <w:sz w:val="32"/>
          <w:szCs w:val="32"/>
        </w:rPr>
        <w:t>ри осуществлении федерального государственного надзора в области безопасности гидротехнических сооружений</w:t>
      </w:r>
      <w:r w:rsidR="00135248">
        <w:rPr>
          <w:rFonts w:ascii="Times New Roman" w:hAnsi="Times New Roman" w:cs="Times New Roman"/>
          <w:sz w:val="32"/>
          <w:szCs w:val="32"/>
        </w:rPr>
        <w:t>.</w:t>
      </w:r>
    </w:p>
    <w:p w:rsidR="00FD5C35" w:rsidRDefault="0054209F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80BD1FF">
            <wp:extent cx="4953635" cy="342963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242" w:rsidRDefault="00417242" w:rsidP="00E17E4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7242" w:rsidRDefault="00417242" w:rsidP="00E17E4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23A8" w:rsidRPr="00D805E4" w:rsidRDefault="00AF23A8" w:rsidP="00E17E4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05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Слайд № 12 </w:t>
      </w:r>
    </w:p>
    <w:p w:rsidR="00AF23A8" w:rsidRDefault="0054209F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C7B019A">
            <wp:extent cx="4953635" cy="342963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AFE" w:rsidRDefault="00916AFE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6AFE" w:rsidRDefault="00916AFE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AF3" w:rsidRDefault="00FD5C35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5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="003A4D49" w:rsidRPr="00FD5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едеральный государственный строительный надзор</w:t>
      </w:r>
      <w:r w:rsidR="003A4D49"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16AFE" w:rsidRDefault="00916AFE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6AFE" w:rsidRDefault="00916AFE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0D82" w:rsidRDefault="00500D82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 1</w:t>
      </w:r>
      <w:r w:rsidR="0054209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16AFE" w:rsidRDefault="00916AFE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1777" w:rsidRDefault="0054209F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AFE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21787305" wp14:editId="24E13ABE">
            <wp:extent cx="4953635" cy="342963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AFE" w:rsidRDefault="00916AFE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6AFE" w:rsidRDefault="00916AFE" w:rsidP="0028698B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42C6" w:rsidRPr="005217EF" w:rsidRDefault="0054209F" w:rsidP="00521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2142C6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осуществлении федерального государственного строительного надзора в 202</w:t>
      </w:r>
      <w:r w:rsidR="003C1B9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2142C6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проведено </w:t>
      </w:r>
      <w:r w:rsidR="003C1B91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556</w:t>
      </w:r>
      <w:r w:rsidR="002142C6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</w:t>
      </w:r>
      <w:r w:rsidR="00E9526C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ки</w:t>
      </w:r>
      <w:r w:rsidR="002142C6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 юридических лиц и индивидуальных предпринимателей.</w:t>
      </w:r>
    </w:p>
    <w:p w:rsidR="0028698B" w:rsidRPr="005217EF" w:rsidRDefault="00500D82" w:rsidP="005217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слайде № 1</w:t>
      </w:r>
      <w:r w:rsidR="0054209F"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521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17EF">
        <w:rPr>
          <w:rFonts w:ascii="Times New Roman" w:hAnsi="Times New Roman" w:cs="Times New Roman"/>
          <w:sz w:val="32"/>
          <w:szCs w:val="32"/>
        </w:rPr>
        <w:t xml:space="preserve">представлены показатели надзорной деятельности при осуществлении федерального государственного строительного надзора. </w:t>
      </w:r>
    </w:p>
    <w:p w:rsidR="0028698B" w:rsidRDefault="0054209F" w:rsidP="002142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3F437">
            <wp:extent cx="4953635" cy="342963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2C6" w:rsidRPr="002142C6" w:rsidRDefault="002142C6" w:rsidP="005420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результатам проведения проверок в отношении юридических лиц, индивидуальных предпринимателей в 202</w:t>
      </w:r>
      <w:r w:rsidR="003C1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было выявлено </w:t>
      </w:r>
      <w:r w:rsidR="003C1B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8701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104</w:t>
      </w: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нарушений, из них:</w:t>
      </w:r>
    </w:p>
    <w:p w:rsidR="002142C6" w:rsidRPr="005217EF" w:rsidRDefault="002142C6" w:rsidP="0054209F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 по проектной документации и техническим регламентам – </w:t>
      </w:r>
      <w:r w:rsidR="003C1B91"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3289</w:t>
      </w: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2C6" w:rsidRPr="005217EF" w:rsidRDefault="002142C6" w:rsidP="0054209F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по требованиям санитарно-эпидемиологического благополучия  – </w:t>
      </w:r>
      <w:r w:rsidR="003C1B91"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2C6" w:rsidRPr="005217EF" w:rsidRDefault="002142C6" w:rsidP="0054209F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3C1B91"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экологическим требованиям</w:t>
      </w: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C1B91"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AF3" w:rsidRPr="005217EF" w:rsidRDefault="000C0AF3" w:rsidP="0054209F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установленного порядка строительства – </w:t>
      </w:r>
      <w:r w:rsidR="003C1B91"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98B" w:rsidRPr="005217EF" w:rsidRDefault="002142C6" w:rsidP="0054209F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0C0AF3"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исполнительной документации, по порядку строительства </w:t>
      </w: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C1B91"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05E4" w:rsidRDefault="002142C6" w:rsidP="00916A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 пожарной безопасности – </w:t>
      </w:r>
      <w:r w:rsidR="003C1B91"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521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59D" w:rsidRDefault="00500D82" w:rsidP="00916A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слайде № 1</w:t>
      </w:r>
      <w:r w:rsidR="005420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характеристика нарушений </w:t>
      </w:r>
      <w:r w:rsidR="005420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D15F62" wp14:editId="5744E9D3">
            <wp:extent cx="4953635" cy="342963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59D" w:rsidRDefault="00F1259D" w:rsidP="00916A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16, 17 представлены значимые объекты</w:t>
      </w:r>
    </w:p>
    <w:p w:rsidR="00500D82" w:rsidRDefault="0054209F" w:rsidP="00916AF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B187A" wp14:editId="4F76A51C">
            <wp:extent cx="4953635" cy="342963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09F" w:rsidRDefault="005217EF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9019B4">
            <wp:extent cx="4953635" cy="342963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C35" w:rsidRDefault="00FD5C35" w:rsidP="007B2416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A877D0" w:rsidRPr="00A877D0" w:rsidRDefault="00A877D0" w:rsidP="00EE337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877D0">
        <w:rPr>
          <w:rFonts w:ascii="Times New Roman" w:hAnsi="Times New Roman"/>
          <w:b/>
          <w:sz w:val="32"/>
          <w:szCs w:val="32"/>
        </w:rPr>
        <w:t xml:space="preserve">Уровень аварийности и смертельного травматизма </w:t>
      </w:r>
    </w:p>
    <w:p w:rsidR="00EE337C" w:rsidRDefault="00EE337C" w:rsidP="00EE3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877D0" w:rsidRPr="00A877D0" w:rsidRDefault="00A877D0" w:rsidP="00FE337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t xml:space="preserve">Основной стратегической целью Ростехнадзора является снижение количества несчастных случаев со смертельным исходом в результате аварий (смертельных случаев) на </w:t>
      </w:r>
      <w:r w:rsidRPr="00A877D0">
        <w:rPr>
          <w:rFonts w:ascii="Times New Roman" w:hAnsi="Times New Roman"/>
          <w:sz w:val="32"/>
          <w:szCs w:val="32"/>
        </w:rPr>
        <w:t>ОПО.</w:t>
      </w:r>
    </w:p>
    <w:p w:rsidR="00A877D0" w:rsidRPr="00A877D0" w:rsidRDefault="00A877D0" w:rsidP="00FE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t>В рамках реформы контрольно-надзорной деятельности представляется значимым переход Ростехнадзора к новой системе качественной оценки деятельности, которая заключается в предупреждении кризисных ситуаций, значимых нарушений и, соответственно, предотвращении потенциальных рисков для жизни и здоровья граждан (предотвращение возможных аварий и сохранение жизни работников на производстве).</w:t>
      </w:r>
    </w:p>
    <w:p w:rsidR="00FE3372" w:rsidRDefault="00320FA2" w:rsidP="00FE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3289E" w:rsidRPr="00C3289E">
        <w:rPr>
          <w:rFonts w:ascii="Times New Roman" w:hAnsi="Times New Roman" w:cs="Times New Roman"/>
          <w:sz w:val="32"/>
          <w:szCs w:val="32"/>
        </w:rPr>
        <w:t xml:space="preserve"> целях предотвращения потенциальных угроз, в случаях обнаружения серьёзных нарушений </w:t>
      </w:r>
      <w:r w:rsidR="007B2416">
        <w:rPr>
          <w:rFonts w:ascii="Times New Roman" w:hAnsi="Times New Roman" w:cs="Times New Roman"/>
          <w:sz w:val="32"/>
          <w:szCs w:val="32"/>
        </w:rPr>
        <w:t xml:space="preserve">Управлением </w:t>
      </w:r>
      <w:r w:rsidR="00C3289E" w:rsidRPr="00C3289E">
        <w:rPr>
          <w:rFonts w:ascii="Times New Roman" w:hAnsi="Times New Roman" w:cs="Times New Roman"/>
          <w:sz w:val="32"/>
          <w:szCs w:val="32"/>
        </w:rPr>
        <w:t xml:space="preserve">активно применялась самая строгая мера административного воздействия, доступная </w:t>
      </w:r>
      <w:proofErr w:type="spellStart"/>
      <w:r w:rsidR="00C3289E" w:rsidRPr="00C3289E">
        <w:rPr>
          <w:rFonts w:ascii="Times New Roman" w:hAnsi="Times New Roman" w:cs="Times New Roman"/>
          <w:sz w:val="32"/>
          <w:szCs w:val="32"/>
        </w:rPr>
        <w:t>Ростехнадзору</w:t>
      </w:r>
      <w:proofErr w:type="spellEnd"/>
      <w:r w:rsidR="00C3289E" w:rsidRPr="00C3289E">
        <w:rPr>
          <w:rFonts w:ascii="Times New Roman" w:hAnsi="Times New Roman" w:cs="Times New Roman"/>
          <w:sz w:val="32"/>
          <w:szCs w:val="32"/>
        </w:rPr>
        <w:t xml:space="preserve"> - приостановка </w:t>
      </w:r>
      <w:r w:rsidR="00FE3372">
        <w:rPr>
          <w:rFonts w:ascii="Times New Roman" w:hAnsi="Times New Roman" w:cs="Times New Roman"/>
          <w:sz w:val="32"/>
          <w:szCs w:val="32"/>
        </w:rPr>
        <w:t>деятельности.</w:t>
      </w:r>
      <w:r w:rsidR="00C3289E" w:rsidRPr="00C3289E">
        <w:rPr>
          <w:rFonts w:ascii="Times New Roman" w:hAnsi="Times New Roman" w:cs="Times New Roman"/>
          <w:sz w:val="32"/>
          <w:szCs w:val="32"/>
        </w:rPr>
        <w:t xml:space="preserve"> 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За отчетный период 20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</w:t>
      </w:r>
      <w:r w:rsidR="000B54C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год Управлением </w:t>
      </w:r>
      <w:r w:rsidR="008F4BD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 10 случаях 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применено административн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ое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приостановлени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деятельности в отношении юридических лиц, что позволило предотвратить </w:t>
      </w:r>
      <w:r w:rsidR="00FE3372" w:rsidRPr="00E17E47">
        <w:rPr>
          <w:rFonts w:ascii="Times New Roman" w:hAnsi="Times New Roman" w:cs="Times New Roman"/>
          <w:sz w:val="32"/>
          <w:szCs w:val="32"/>
        </w:rPr>
        <w:t xml:space="preserve">потенциально-возможные 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аварии и инциденты.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FE3372" w:rsidRPr="00FE3372">
        <w:rPr>
          <w:rFonts w:ascii="Times New Roman" w:hAnsi="Times New Roman" w:cs="Times New Roman"/>
          <w:sz w:val="32"/>
          <w:szCs w:val="32"/>
        </w:rPr>
        <w:t>О</w:t>
      </w:r>
      <w:r w:rsidR="00FE3372"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>дновременно был сделан особый акцент на профилактической работе, не требующей непосредственного посещения предприятий</w:t>
      </w:r>
      <w:r w:rsid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(направление предостережений)</w:t>
      </w:r>
      <w:r w:rsidR="00FE3372"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320FA2" w:rsidRDefault="00FE3372" w:rsidP="00286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Такой подход позволил в значительной степени нивелировать дополнительные риски возникновения аварий. </w:t>
      </w:r>
    </w:p>
    <w:p w:rsidR="00A47BF7" w:rsidRPr="00E17E47" w:rsidRDefault="00A47BF7" w:rsidP="00A47B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17E47">
        <w:rPr>
          <w:rFonts w:ascii="Times New Roman" w:eastAsia="Calibri" w:hAnsi="Times New Roman" w:cs="Times New Roman"/>
          <w:sz w:val="32"/>
          <w:szCs w:val="32"/>
        </w:rPr>
        <w:t>Вместе с тем, показатель аварийности и смертельного травматизма остается высоким.</w:t>
      </w:r>
    </w:p>
    <w:p w:rsidR="00A877D0" w:rsidRPr="005217EF" w:rsidRDefault="00A877D0" w:rsidP="0028698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217EF">
        <w:rPr>
          <w:rFonts w:ascii="Times New Roman" w:eastAsia="Calibri" w:hAnsi="Times New Roman" w:cs="Times New Roman"/>
          <w:sz w:val="32"/>
          <w:szCs w:val="32"/>
        </w:rPr>
        <w:t xml:space="preserve">На слайде </w:t>
      </w:r>
      <w:r w:rsidR="001F3203" w:rsidRPr="005217EF">
        <w:rPr>
          <w:rFonts w:ascii="Times New Roman" w:eastAsia="Calibri" w:hAnsi="Times New Roman" w:cs="Times New Roman"/>
          <w:sz w:val="32"/>
          <w:szCs w:val="32"/>
        </w:rPr>
        <w:t xml:space="preserve">№ </w:t>
      </w:r>
      <w:r w:rsidR="007B2416" w:rsidRPr="005217EF">
        <w:rPr>
          <w:rFonts w:ascii="Times New Roman" w:eastAsia="Calibri" w:hAnsi="Times New Roman" w:cs="Times New Roman"/>
          <w:sz w:val="32"/>
          <w:szCs w:val="32"/>
        </w:rPr>
        <w:t>1</w:t>
      </w:r>
      <w:r w:rsidR="00F1259D">
        <w:rPr>
          <w:rFonts w:ascii="Times New Roman" w:eastAsia="Calibri" w:hAnsi="Times New Roman" w:cs="Times New Roman"/>
          <w:sz w:val="32"/>
          <w:szCs w:val="32"/>
        </w:rPr>
        <w:t>8</w:t>
      </w:r>
      <w:r w:rsidR="001F3203" w:rsidRPr="005217E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217EF">
        <w:rPr>
          <w:rFonts w:ascii="Times New Roman" w:eastAsia="Calibri" w:hAnsi="Times New Roman" w:cs="Times New Roman"/>
          <w:sz w:val="32"/>
          <w:szCs w:val="32"/>
        </w:rPr>
        <w:t>представлена общая информация о распределении аварийности и смертельного травматизма в сравнении (201</w:t>
      </w:r>
      <w:r w:rsidR="00E84423" w:rsidRPr="005217EF">
        <w:rPr>
          <w:rFonts w:ascii="Times New Roman" w:eastAsia="Calibri" w:hAnsi="Times New Roman" w:cs="Times New Roman"/>
          <w:sz w:val="32"/>
          <w:szCs w:val="32"/>
        </w:rPr>
        <w:t>8</w:t>
      </w:r>
      <w:r w:rsidRPr="005217EF">
        <w:rPr>
          <w:rFonts w:ascii="Times New Roman" w:eastAsia="Calibri" w:hAnsi="Times New Roman" w:cs="Times New Roman"/>
          <w:sz w:val="32"/>
          <w:szCs w:val="32"/>
        </w:rPr>
        <w:t>- 20</w:t>
      </w:r>
      <w:r w:rsidR="00C3289E" w:rsidRPr="005217EF">
        <w:rPr>
          <w:rFonts w:ascii="Times New Roman" w:eastAsia="Calibri" w:hAnsi="Times New Roman" w:cs="Times New Roman"/>
          <w:sz w:val="32"/>
          <w:szCs w:val="32"/>
        </w:rPr>
        <w:t>2</w:t>
      </w:r>
      <w:r w:rsidR="00E84423" w:rsidRPr="005217EF">
        <w:rPr>
          <w:rFonts w:ascii="Times New Roman" w:eastAsia="Calibri" w:hAnsi="Times New Roman" w:cs="Times New Roman"/>
          <w:sz w:val="32"/>
          <w:szCs w:val="32"/>
        </w:rPr>
        <w:t>2</w:t>
      </w:r>
      <w:r w:rsidRPr="005217EF">
        <w:rPr>
          <w:rFonts w:ascii="Times New Roman" w:eastAsia="Calibri" w:hAnsi="Times New Roman" w:cs="Times New Roman"/>
          <w:sz w:val="32"/>
          <w:szCs w:val="32"/>
        </w:rPr>
        <w:t xml:space="preserve"> гг.) </w:t>
      </w:r>
    </w:p>
    <w:p w:rsidR="00F1259D" w:rsidRDefault="005217EF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7C8DF02">
            <wp:extent cx="4953635" cy="342963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59D" w:rsidRDefault="00F1259D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259D" w:rsidRDefault="00F1259D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№19</w:t>
      </w:r>
    </w:p>
    <w:p w:rsidR="00E5594F" w:rsidRDefault="005217EF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5B7DF9">
            <wp:extent cx="4953635" cy="342963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4423" w:rsidRDefault="00E84423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Количество аварий по регионам </w:t>
      </w:r>
      <w:r w:rsidR="00AF23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1352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сравнении </w:t>
      </w:r>
      <w:r w:rsidR="00AF23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(2020-2022 </w:t>
      </w:r>
      <w:proofErr w:type="spellStart"/>
      <w:proofErr w:type="gramStart"/>
      <w:r w:rsidR="00AF23A8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135248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spellEnd"/>
      <w:proofErr w:type="gramEnd"/>
      <w:r w:rsidR="00AF23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представлено на Слайде №2</w:t>
      </w:r>
      <w:r w:rsidR="00F1259D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13524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AF23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</w:t>
      </w:r>
      <w:r w:rsidR="00F1259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</w:p>
    <w:p w:rsidR="00AF23A8" w:rsidRDefault="00AF23A8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68A891">
            <wp:extent cx="4953635" cy="342963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3A8" w:rsidRPr="00E17E47" w:rsidRDefault="00155068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AFB95B">
            <wp:extent cx="4953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0E4" w:rsidRDefault="00A81A5B" w:rsidP="00EE33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Благодарю за внимание!</w:t>
      </w:r>
    </w:p>
    <w:sectPr w:rsidR="009200E4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51" w:rsidRDefault="00802D51" w:rsidP="00275947">
      <w:pPr>
        <w:spacing w:after="0" w:line="240" w:lineRule="auto"/>
      </w:pPr>
      <w:r>
        <w:separator/>
      </w:r>
    </w:p>
  </w:endnote>
  <w:endnote w:type="continuationSeparator" w:id="0">
    <w:p w:rsidR="00802D51" w:rsidRDefault="00802D51" w:rsidP="0027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51" w:rsidRDefault="00802D51" w:rsidP="00275947">
      <w:pPr>
        <w:spacing w:after="0" w:line="240" w:lineRule="auto"/>
      </w:pPr>
      <w:r>
        <w:separator/>
      </w:r>
    </w:p>
  </w:footnote>
  <w:footnote w:type="continuationSeparator" w:id="0">
    <w:p w:rsidR="00802D51" w:rsidRDefault="00802D51" w:rsidP="0027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627850"/>
      <w:docPartObj>
        <w:docPartGallery w:val="Page Numbers (Top of Page)"/>
        <w:docPartUnique/>
      </w:docPartObj>
    </w:sdtPr>
    <w:sdtEndPr/>
    <w:sdtContent>
      <w:p w:rsidR="00275947" w:rsidRDefault="002759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068">
          <w:rPr>
            <w:noProof/>
          </w:rPr>
          <w:t>19</w:t>
        </w:r>
        <w:r>
          <w:fldChar w:fldCharType="end"/>
        </w:r>
      </w:p>
    </w:sdtContent>
  </w:sdt>
  <w:p w:rsidR="00275947" w:rsidRDefault="002759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6DA75BFB"/>
    <w:multiLevelType w:val="hybridMultilevel"/>
    <w:tmpl w:val="3214AD9C"/>
    <w:lvl w:ilvl="0" w:tplc="A7E803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2E"/>
    <w:rsid w:val="000334DF"/>
    <w:rsid w:val="0003434D"/>
    <w:rsid w:val="0004730F"/>
    <w:rsid w:val="00054C88"/>
    <w:rsid w:val="00055600"/>
    <w:rsid w:val="00061BFC"/>
    <w:rsid w:val="00062A6B"/>
    <w:rsid w:val="00074B99"/>
    <w:rsid w:val="0008266E"/>
    <w:rsid w:val="00084208"/>
    <w:rsid w:val="00094398"/>
    <w:rsid w:val="000B54C6"/>
    <w:rsid w:val="000C0AF3"/>
    <w:rsid w:val="000D3691"/>
    <w:rsid w:val="000E4563"/>
    <w:rsid w:val="000E7EBB"/>
    <w:rsid w:val="000F4E15"/>
    <w:rsid w:val="00100F42"/>
    <w:rsid w:val="00112475"/>
    <w:rsid w:val="00134844"/>
    <w:rsid w:val="00135248"/>
    <w:rsid w:val="001445D6"/>
    <w:rsid w:val="001504A2"/>
    <w:rsid w:val="00154491"/>
    <w:rsid w:val="00155068"/>
    <w:rsid w:val="00161024"/>
    <w:rsid w:val="001659D0"/>
    <w:rsid w:val="00184160"/>
    <w:rsid w:val="001A76EA"/>
    <w:rsid w:val="001B2EBC"/>
    <w:rsid w:val="001E1B1D"/>
    <w:rsid w:val="001E3CB1"/>
    <w:rsid w:val="001E75C4"/>
    <w:rsid w:val="001F3203"/>
    <w:rsid w:val="001F42DC"/>
    <w:rsid w:val="00204513"/>
    <w:rsid w:val="002142C6"/>
    <w:rsid w:val="0022684A"/>
    <w:rsid w:val="00243439"/>
    <w:rsid w:val="00246675"/>
    <w:rsid w:val="00254B56"/>
    <w:rsid w:val="002656F8"/>
    <w:rsid w:val="00267219"/>
    <w:rsid w:val="00275947"/>
    <w:rsid w:val="00283B6E"/>
    <w:rsid w:val="0028698B"/>
    <w:rsid w:val="002A230B"/>
    <w:rsid w:val="002C0F57"/>
    <w:rsid w:val="002C33E3"/>
    <w:rsid w:val="0030203C"/>
    <w:rsid w:val="00320FA2"/>
    <w:rsid w:val="003274EB"/>
    <w:rsid w:val="00353FD0"/>
    <w:rsid w:val="003A4739"/>
    <w:rsid w:val="003A4D49"/>
    <w:rsid w:val="003C104E"/>
    <w:rsid w:val="003C1B91"/>
    <w:rsid w:val="004016CF"/>
    <w:rsid w:val="00405A17"/>
    <w:rsid w:val="00417242"/>
    <w:rsid w:val="00465EA4"/>
    <w:rsid w:val="00482836"/>
    <w:rsid w:val="004A7EED"/>
    <w:rsid w:val="004B1603"/>
    <w:rsid w:val="004C324D"/>
    <w:rsid w:val="004D1658"/>
    <w:rsid w:val="004D7297"/>
    <w:rsid w:val="004E5193"/>
    <w:rsid w:val="004F1E37"/>
    <w:rsid w:val="004F3830"/>
    <w:rsid w:val="00500D82"/>
    <w:rsid w:val="00521483"/>
    <w:rsid w:val="005217EF"/>
    <w:rsid w:val="005351E1"/>
    <w:rsid w:val="00536E12"/>
    <w:rsid w:val="005378E5"/>
    <w:rsid w:val="00540403"/>
    <w:rsid w:val="0054209F"/>
    <w:rsid w:val="005565B6"/>
    <w:rsid w:val="005569A3"/>
    <w:rsid w:val="00565180"/>
    <w:rsid w:val="005779EA"/>
    <w:rsid w:val="005830D0"/>
    <w:rsid w:val="00584356"/>
    <w:rsid w:val="00591F14"/>
    <w:rsid w:val="00593C24"/>
    <w:rsid w:val="005A7548"/>
    <w:rsid w:val="005E4D5C"/>
    <w:rsid w:val="005F0BA1"/>
    <w:rsid w:val="005F2B41"/>
    <w:rsid w:val="00632CF9"/>
    <w:rsid w:val="00666905"/>
    <w:rsid w:val="006741DC"/>
    <w:rsid w:val="0068093A"/>
    <w:rsid w:val="006824CF"/>
    <w:rsid w:val="00691D73"/>
    <w:rsid w:val="006B6389"/>
    <w:rsid w:val="006E22A6"/>
    <w:rsid w:val="006F07E5"/>
    <w:rsid w:val="00710665"/>
    <w:rsid w:val="007155B4"/>
    <w:rsid w:val="00733D1D"/>
    <w:rsid w:val="007B2416"/>
    <w:rsid w:val="007C27B1"/>
    <w:rsid w:val="00802D51"/>
    <w:rsid w:val="00825143"/>
    <w:rsid w:val="0083517D"/>
    <w:rsid w:val="0085216E"/>
    <w:rsid w:val="008701CC"/>
    <w:rsid w:val="00897D94"/>
    <w:rsid w:val="008B4C8E"/>
    <w:rsid w:val="008C7C04"/>
    <w:rsid w:val="008E67C4"/>
    <w:rsid w:val="008F4BD0"/>
    <w:rsid w:val="008F55CF"/>
    <w:rsid w:val="00901ECF"/>
    <w:rsid w:val="009029A7"/>
    <w:rsid w:val="009114A8"/>
    <w:rsid w:val="00911B81"/>
    <w:rsid w:val="00916AFE"/>
    <w:rsid w:val="0091707F"/>
    <w:rsid w:val="009200E4"/>
    <w:rsid w:val="00924DD2"/>
    <w:rsid w:val="00925327"/>
    <w:rsid w:val="00943A13"/>
    <w:rsid w:val="00951022"/>
    <w:rsid w:val="00966E32"/>
    <w:rsid w:val="0099797A"/>
    <w:rsid w:val="009A4837"/>
    <w:rsid w:val="009B0313"/>
    <w:rsid w:val="009B198E"/>
    <w:rsid w:val="009B2CA1"/>
    <w:rsid w:val="009D0615"/>
    <w:rsid w:val="00A0068B"/>
    <w:rsid w:val="00A04DB0"/>
    <w:rsid w:val="00A33C39"/>
    <w:rsid w:val="00A35567"/>
    <w:rsid w:val="00A4333B"/>
    <w:rsid w:val="00A461E7"/>
    <w:rsid w:val="00A47BF7"/>
    <w:rsid w:val="00A57CDE"/>
    <w:rsid w:val="00A761CB"/>
    <w:rsid w:val="00A81A5B"/>
    <w:rsid w:val="00A877D0"/>
    <w:rsid w:val="00AB48D7"/>
    <w:rsid w:val="00AD03A5"/>
    <w:rsid w:val="00AE3A3E"/>
    <w:rsid w:val="00AF23A8"/>
    <w:rsid w:val="00B00980"/>
    <w:rsid w:val="00B072BC"/>
    <w:rsid w:val="00B25051"/>
    <w:rsid w:val="00B339E3"/>
    <w:rsid w:val="00B447E9"/>
    <w:rsid w:val="00B466A4"/>
    <w:rsid w:val="00B87D97"/>
    <w:rsid w:val="00BA60D6"/>
    <w:rsid w:val="00BB1777"/>
    <w:rsid w:val="00BB7577"/>
    <w:rsid w:val="00BC5882"/>
    <w:rsid w:val="00BC73BB"/>
    <w:rsid w:val="00BD0E08"/>
    <w:rsid w:val="00BD4E8C"/>
    <w:rsid w:val="00BF4702"/>
    <w:rsid w:val="00C242DF"/>
    <w:rsid w:val="00C27DCA"/>
    <w:rsid w:val="00C3289E"/>
    <w:rsid w:val="00C339FE"/>
    <w:rsid w:val="00C3544B"/>
    <w:rsid w:val="00C4602E"/>
    <w:rsid w:val="00C513C9"/>
    <w:rsid w:val="00C56FD0"/>
    <w:rsid w:val="00C80EF4"/>
    <w:rsid w:val="00C835E1"/>
    <w:rsid w:val="00CA0B38"/>
    <w:rsid w:val="00CA52D9"/>
    <w:rsid w:val="00CA53F1"/>
    <w:rsid w:val="00CB6FE3"/>
    <w:rsid w:val="00CC14F7"/>
    <w:rsid w:val="00CC2CB4"/>
    <w:rsid w:val="00CD447B"/>
    <w:rsid w:val="00CD7083"/>
    <w:rsid w:val="00CE2D99"/>
    <w:rsid w:val="00D11F44"/>
    <w:rsid w:val="00D24B29"/>
    <w:rsid w:val="00D61DD3"/>
    <w:rsid w:val="00D67C67"/>
    <w:rsid w:val="00D7437D"/>
    <w:rsid w:val="00D805E4"/>
    <w:rsid w:val="00DA3F21"/>
    <w:rsid w:val="00DA7A06"/>
    <w:rsid w:val="00DC7D1C"/>
    <w:rsid w:val="00DE64E7"/>
    <w:rsid w:val="00DF2966"/>
    <w:rsid w:val="00E1230D"/>
    <w:rsid w:val="00E17E47"/>
    <w:rsid w:val="00E5594F"/>
    <w:rsid w:val="00E5650E"/>
    <w:rsid w:val="00E84423"/>
    <w:rsid w:val="00E9526C"/>
    <w:rsid w:val="00E9651B"/>
    <w:rsid w:val="00EB44D0"/>
    <w:rsid w:val="00ED2FF7"/>
    <w:rsid w:val="00EE13B6"/>
    <w:rsid w:val="00EE3300"/>
    <w:rsid w:val="00EE337C"/>
    <w:rsid w:val="00F0377E"/>
    <w:rsid w:val="00F1259D"/>
    <w:rsid w:val="00F12620"/>
    <w:rsid w:val="00F2099C"/>
    <w:rsid w:val="00F40B06"/>
    <w:rsid w:val="00F443C5"/>
    <w:rsid w:val="00F52BEE"/>
    <w:rsid w:val="00F82B5C"/>
    <w:rsid w:val="00FB1BB7"/>
    <w:rsid w:val="00FB1CC6"/>
    <w:rsid w:val="00FB7894"/>
    <w:rsid w:val="00FC328E"/>
    <w:rsid w:val="00FD308C"/>
    <w:rsid w:val="00FD5C35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  <w:style w:type="paragraph" w:customStyle="1" w:styleId="formattext">
    <w:name w:val="formattext"/>
    <w:basedOn w:val="a"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  <w:style w:type="paragraph" w:customStyle="1" w:styleId="formattext">
    <w:name w:val="formattext"/>
    <w:basedOn w:val="a"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040BC6AA94CA8D44E4D8F7A66DD7F87F2D1D9A74509A1E27A7EE7B97DAF9EAB97D53210F8EB5FB0682D753691121DA46E23E7C8148DFC5dFU0G" TargetMode="External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DDF9-5638-49D9-B11F-AD346A11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Павловна</dc:creator>
  <cp:lastModifiedBy>Николаева Юлия Павловна</cp:lastModifiedBy>
  <cp:revision>6</cp:revision>
  <cp:lastPrinted>2023-01-31T06:31:00Z</cp:lastPrinted>
  <dcterms:created xsi:type="dcterms:W3CDTF">2023-02-06T10:44:00Z</dcterms:created>
  <dcterms:modified xsi:type="dcterms:W3CDTF">2023-02-22T05:31:00Z</dcterms:modified>
</cp:coreProperties>
</file>